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2D8B3" w14:textId="11CFE02C" w:rsidR="00F45288" w:rsidRPr="008D021D" w:rsidRDefault="00F45288" w:rsidP="00F45288">
      <w:pPr>
        <w:spacing w:after="240"/>
        <w:rPr>
          <w:rFonts w:ascii="Cambria" w:hAnsi="Cambria"/>
          <w:szCs w:val="24"/>
        </w:rPr>
      </w:pPr>
    </w:p>
    <w:p w14:paraId="34764655" w14:textId="03910C49" w:rsidR="00FE281C" w:rsidRPr="008D021D" w:rsidRDefault="00FE281C" w:rsidP="00FE281C">
      <w:pPr>
        <w:pStyle w:val="Heading2"/>
        <w:shd w:val="clear" w:color="auto" w:fill="FFFFFF"/>
        <w:rPr>
          <w:rFonts w:ascii="Cambria" w:hAnsi="Cambria" w:cs="Tahoma"/>
          <w:b/>
          <w:color w:val="auto"/>
          <w:sz w:val="24"/>
          <w:szCs w:val="24"/>
        </w:rPr>
      </w:pPr>
      <w:r w:rsidRPr="008D021D">
        <w:rPr>
          <w:rFonts w:ascii="Cambria" w:hAnsi="Cambria" w:cs="Tahoma"/>
          <w:b/>
          <w:color w:val="auto"/>
          <w:sz w:val="24"/>
          <w:szCs w:val="24"/>
        </w:rPr>
        <w:t>Post-Doctoral Research Fellow, Tennessee STEM Education Center (TSEC)</w:t>
      </w:r>
    </w:p>
    <w:p w14:paraId="614A9104" w14:textId="04AA39FF" w:rsidR="004B15B2" w:rsidRPr="008D021D" w:rsidRDefault="004B15B2" w:rsidP="004D5F65">
      <w:pPr>
        <w:rPr>
          <w:rFonts w:ascii="Cambria" w:hAnsi="Cambria"/>
          <w:b/>
          <w:szCs w:val="24"/>
        </w:rPr>
      </w:pPr>
    </w:p>
    <w:p w14:paraId="117FA290" w14:textId="3164F1ED" w:rsidR="004B15B2" w:rsidRPr="008D021D" w:rsidRDefault="004B15B2" w:rsidP="004D5F65">
      <w:pPr>
        <w:rPr>
          <w:rFonts w:ascii="Cambria" w:hAnsi="Cambria"/>
          <w:szCs w:val="24"/>
        </w:rPr>
      </w:pPr>
      <w:r w:rsidRPr="008D021D">
        <w:rPr>
          <w:rFonts w:ascii="Cambria" w:hAnsi="Cambria"/>
          <w:szCs w:val="24"/>
        </w:rPr>
        <w:t xml:space="preserve">MTSU seeks candidates who are committed to excellence and innovative teaching and robust research activity. We also seek to attract a culturally and academically diverse faculty who value working with a diverse student body.  </w:t>
      </w:r>
    </w:p>
    <w:p w14:paraId="1D7ACDB7" w14:textId="0B329EA8" w:rsidR="004B15B2" w:rsidRPr="008D021D" w:rsidRDefault="004B15B2" w:rsidP="004D5F65">
      <w:pPr>
        <w:rPr>
          <w:rFonts w:ascii="Cambria" w:hAnsi="Cambria"/>
          <w:b/>
          <w:szCs w:val="24"/>
        </w:rPr>
      </w:pPr>
    </w:p>
    <w:p w14:paraId="2FFD36D9" w14:textId="3BB0B879" w:rsidR="004B15B2" w:rsidRPr="008D021D" w:rsidRDefault="004B15B2" w:rsidP="004D5F65">
      <w:pPr>
        <w:rPr>
          <w:rFonts w:ascii="Cambria" w:hAnsi="Cambria"/>
          <w:szCs w:val="24"/>
        </w:rPr>
      </w:pPr>
      <w:r w:rsidRPr="008D021D">
        <w:rPr>
          <w:rFonts w:ascii="Cambria" w:hAnsi="Cambria"/>
          <w:b/>
          <w:szCs w:val="24"/>
        </w:rPr>
        <w:t>Required Education</w:t>
      </w:r>
      <w:r w:rsidRPr="008D021D">
        <w:rPr>
          <w:rFonts w:ascii="Cambria" w:hAnsi="Cambria"/>
          <w:szCs w:val="24"/>
        </w:rPr>
        <w:t xml:space="preserve">: An earned doctorate in STEM, STEM education discipline, or related field by appointment date.  </w:t>
      </w:r>
    </w:p>
    <w:tbl>
      <w:tblPr>
        <w:tblW w:w="10335" w:type="dxa"/>
        <w:tblCellSpacing w:w="15" w:type="dxa"/>
        <w:tblCellMar>
          <w:top w:w="15" w:type="dxa"/>
          <w:left w:w="15" w:type="dxa"/>
          <w:bottom w:w="15" w:type="dxa"/>
          <w:right w:w="15" w:type="dxa"/>
        </w:tblCellMar>
        <w:tblLook w:val="04A0" w:firstRow="1" w:lastRow="0" w:firstColumn="1" w:lastColumn="0" w:noHBand="0" w:noVBand="1"/>
      </w:tblPr>
      <w:tblGrid>
        <w:gridCol w:w="10335"/>
      </w:tblGrid>
      <w:tr w:rsidR="00FE281C" w:rsidRPr="008D021D" w14:paraId="52157F21" w14:textId="77777777" w:rsidTr="00642537">
        <w:trPr>
          <w:tblCellSpacing w:w="15" w:type="dxa"/>
        </w:trPr>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14:paraId="7B504C17" w14:textId="77777777" w:rsidR="00435F92" w:rsidRPr="008D021D" w:rsidRDefault="00435F92">
            <w:pPr>
              <w:rPr>
                <w:rFonts w:ascii="Cambria" w:hAnsi="Cambria"/>
                <w:b/>
                <w:szCs w:val="24"/>
              </w:rPr>
            </w:pPr>
          </w:p>
          <w:p w14:paraId="2E61342D" w14:textId="3CFBB499" w:rsidR="00435F92" w:rsidRPr="008D021D" w:rsidRDefault="009264BC">
            <w:pPr>
              <w:rPr>
                <w:rFonts w:ascii="Cambria" w:hAnsi="Cambria"/>
                <w:b/>
                <w:szCs w:val="24"/>
              </w:rPr>
            </w:pPr>
            <w:r w:rsidRPr="008D021D">
              <w:rPr>
                <w:rFonts w:ascii="Cambria" w:hAnsi="Cambria"/>
                <w:b/>
                <w:szCs w:val="24"/>
              </w:rPr>
              <w:t>Other Desirable</w:t>
            </w:r>
            <w:r w:rsidR="00435F92" w:rsidRPr="008D021D">
              <w:rPr>
                <w:rFonts w:ascii="Cambria" w:hAnsi="Cambria"/>
                <w:b/>
                <w:szCs w:val="24"/>
              </w:rPr>
              <w:t xml:space="preserve">: </w:t>
            </w:r>
          </w:p>
          <w:p w14:paraId="6E1221EF" w14:textId="5B8A1DCD" w:rsidR="00435F92" w:rsidRPr="008D021D" w:rsidRDefault="00435F92" w:rsidP="008D021D">
            <w:pPr>
              <w:rPr>
                <w:rFonts w:ascii="Cambria" w:hAnsi="Cambria"/>
                <w:szCs w:val="24"/>
              </w:rPr>
            </w:pPr>
            <w:r w:rsidRPr="008D021D">
              <w:rPr>
                <w:rFonts w:ascii="Cambria" w:hAnsi="Cambria"/>
                <w:szCs w:val="24"/>
              </w:rPr>
              <w:t>Candidates who possess any of the following will receive special consideration</w:t>
            </w:r>
            <w:r w:rsidR="008D021D">
              <w:rPr>
                <w:rFonts w:ascii="Cambria" w:hAnsi="Cambria"/>
                <w:szCs w:val="24"/>
              </w:rPr>
              <w:t>:</w:t>
            </w:r>
          </w:p>
          <w:p w14:paraId="47E509A7" w14:textId="0C97F80D" w:rsidR="007A23CA" w:rsidRPr="008D021D" w:rsidRDefault="00435F92" w:rsidP="00435F92">
            <w:pPr>
              <w:pStyle w:val="ListParagraph"/>
              <w:numPr>
                <w:ilvl w:val="0"/>
                <w:numId w:val="6"/>
              </w:numPr>
              <w:rPr>
                <w:rFonts w:ascii="Cambria" w:hAnsi="Cambria"/>
                <w:szCs w:val="24"/>
              </w:rPr>
            </w:pPr>
            <w:r w:rsidRPr="008D021D">
              <w:rPr>
                <w:rFonts w:ascii="Cambria" w:hAnsi="Cambria"/>
                <w:szCs w:val="24"/>
              </w:rPr>
              <w:t xml:space="preserve">Undergraduate or graduate degree in </w:t>
            </w:r>
            <w:r w:rsidR="00105A2F">
              <w:rPr>
                <w:rFonts w:ascii="Cambria" w:hAnsi="Cambria"/>
                <w:szCs w:val="24"/>
              </w:rPr>
              <w:t>c</w:t>
            </w:r>
            <w:r w:rsidRPr="008D021D">
              <w:rPr>
                <w:rFonts w:ascii="Cambria" w:hAnsi="Cambria"/>
                <w:szCs w:val="24"/>
              </w:rPr>
              <w:t xml:space="preserve">hemistry and or expertise </w:t>
            </w:r>
            <w:r w:rsidR="00105A2F">
              <w:rPr>
                <w:rFonts w:ascii="Cambria" w:hAnsi="Cambria"/>
                <w:szCs w:val="24"/>
              </w:rPr>
              <w:t>c</w:t>
            </w:r>
            <w:r w:rsidRPr="008D021D">
              <w:rPr>
                <w:rFonts w:ascii="Cambria" w:hAnsi="Cambria"/>
                <w:szCs w:val="24"/>
              </w:rPr>
              <w:t>hemistry educat</w:t>
            </w:r>
            <w:r w:rsidR="007A23CA" w:rsidRPr="008D021D">
              <w:rPr>
                <w:rFonts w:ascii="Cambria" w:hAnsi="Cambria"/>
                <w:szCs w:val="24"/>
              </w:rPr>
              <w:t xml:space="preserve">ion research at the postsecondary level </w:t>
            </w:r>
          </w:p>
          <w:p w14:paraId="5E3FD8C0" w14:textId="77777777" w:rsidR="007A23CA" w:rsidRPr="008D021D" w:rsidRDefault="007A23CA" w:rsidP="00435F92">
            <w:pPr>
              <w:pStyle w:val="ListParagraph"/>
              <w:numPr>
                <w:ilvl w:val="0"/>
                <w:numId w:val="6"/>
              </w:numPr>
              <w:rPr>
                <w:rFonts w:ascii="Cambria" w:hAnsi="Cambria"/>
                <w:szCs w:val="24"/>
              </w:rPr>
            </w:pPr>
            <w:r w:rsidRPr="008D021D">
              <w:rPr>
                <w:rFonts w:ascii="Cambria" w:hAnsi="Cambria"/>
                <w:szCs w:val="24"/>
              </w:rPr>
              <w:t>Exemplary written and oral communication skills</w:t>
            </w:r>
          </w:p>
          <w:p w14:paraId="1F23A38A" w14:textId="77777777" w:rsidR="009264BC" w:rsidRPr="008D021D" w:rsidRDefault="009264BC" w:rsidP="007A23CA">
            <w:pPr>
              <w:pStyle w:val="ListParagraph"/>
              <w:numPr>
                <w:ilvl w:val="0"/>
                <w:numId w:val="6"/>
              </w:numPr>
              <w:rPr>
                <w:rFonts w:ascii="Cambria" w:hAnsi="Cambria"/>
                <w:szCs w:val="24"/>
              </w:rPr>
            </w:pPr>
            <w:r w:rsidRPr="008D021D">
              <w:rPr>
                <w:rFonts w:ascii="Cambria" w:hAnsi="Cambria"/>
                <w:szCs w:val="24"/>
              </w:rPr>
              <w:t xml:space="preserve">Experience in writing proposals for external funding to support research and outreach efforts </w:t>
            </w:r>
          </w:p>
          <w:p w14:paraId="5A098576" w14:textId="77777777" w:rsidR="009264BC" w:rsidRPr="008D021D" w:rsidRDefault="009264BC" w:rsidP="007A23CA">
            <w:pPr>
              <w:pStyle w:val="ListParagraph"/>
              <w:numPr>
                <w:ilvl w:val="0"/>
                <w:numId w:val="6"/>
              </w:numPr>
              <w:rPr>
                <w:rFonts w:ascii="Cambria" w:hAnsi="Cambria"/>
                <w:szCs w:val="24"/>
              </w:rPr>
            </w:pPr>
            <w:r w:rsidRPr="008D021D">
              <w:rPr>
                <w:rFonts w:ascii="Cambria" w:hAnsi="Cambria"/>
                <w:szCs w:val="24"/>
              </w:rPr>
              <w:t>Experience mentoring and supervising junior researchers, such as graduate or undergraduate research assistants.</w:t>
            </w:r>
          </w:p>
          <w:p w14:paraId="17DE27FB" w14:textId="77777777" w:rsidR="009264BC" w:rsidRPr="008D021D" w:rsidRDefault="009264BC" w:rsidP="007A23CA">
            <w:pPr>
              <w:pStyle w:val="ListParagraph"/>
              <w:numPr>
                <w:ilvl w:val="0"/>
                <w:numId w:val="6"/>
              </w:numPr>
              <w:rPr>
                <w:rFonts w:ascii="Cambria" w:hAnsi="Cambria"/>
                <w:szCs w:val="24"/>
              </w:rPr>
            </w:pPr>
            <w:r w:rsidRPr="008D021D">
              <w:rPr>
                <w:rFonts w:ascii="Cambria" w:hAnsi="Cambria"/>
                <w:szCs w:val="24"/>
              </w:rPr>
              <w:t>Able to interact effectively with internal and external stakeholders and partners.</w:t>
            </w:r>
          </w:p>
          <w:p w14:paraId="2802AE2E" w14:textId="59AE430C" w:rsidR="009264BC" w:rsidRPr="008D021D" w:rsidRDefault="009264BC" w:rsidP="007A23CA">
            <w:pPr>
              <w:pStyle w:val="ListParagraph"/>
              <w:numPr>
                <w:ilvl w:val="0"/>
                <w:numId w:val="6"/>
              </w:numPr>
              <w:rPr>
                <w:rFonts w:ascii="Cambria" w:hAnsi="Cambria"/>
                <w:szCs w:val="24"/>
              </w:rPr>
            </w:pPr>
            <w:r w:rsidRPr="008D021D">
              <w:rPr>
                <w:rFonts w:ascii="Cambria" w:hAnsi="Cambria"/>
                <w:szCs w:val="24"/>
              </w:rPr>
              <w:t>Organizational and time management abilities.</w:t>
            </w:r>
          </w:p>
          <w:p w14:paraId="0D4EFD5A" w14:textId="4BEBB289" w:rsidR="0029693F" w:rsidRPr="008D021D" w:rsidRDefault="0029693F" w:rsidP="0029693F">
            <w:pPr>
              <w:rPr>
                <w:rFonts w:ascii="Cambria" w:hAnsi="Cambria"/>
                <w:szCs w:val="24"/>
              </w:rPr>
            </w:pPr>
          </w:p>
          <w:p w14:paraId="2C2D0970" w14:textId="56CFD518" w:rsidR="0029693F" w:rsidRPr="008D021D" w:rsidRDefault="0029693F" w:rsidP="0029693F">
            <w:pPr>
              <w:rPr>
                <w:rFonts w:ascii="Cambria" w:hAnsi="Cambria"/>
                <w:szCs w:val="24"/>
              </w:rPr>
            </w:pPr>
          </w:p>
          <w:p w14:paraId="7E2ED787" w14:textId="22BDC078" w:rsidR="0029693F" w:rsidRPr="008D021D" w:rsidRDefault="0029693F" w:rsidP="0029693F">
            <w:pPr>
              <w:rPr>
                <w:rFonts w:ascii="Cambria" w:hAnsi="Cambria"/>
                <w:b/>
                <w:szCs w:val="24"/>
              </w:rPr>
            </w:pPr>
            <w:r w:rsidRPr="008D021D">
              <w:rPr>
                <w:rFonts w:ascii="Cambria" w:hAnsi="Cambria"/>
                <w:b/>
                <w:szCs w:val="24"/>
              </w:rPr>
              <w:t xml:space="preserve">Salary and Benefits </w:t>
            </w:r>
          </w:p>
          <w:p w14:paraId="6EBC0909" w14:textId="648D7968" w:rsidR="0029693F" w:rsidRPr="008D021D" w:rsidRDefault="0029693F" w:rsidP="009264BC">
            <w:pPr>
              <w:pStyle w:val="ListParagraph"/>
              <w:rPr>
                <w:rFonts w:ascii="Cambria" w:hAnsi="Cambria"/>
                <w:szCs w:val="24"/>
              </w:rPr>
            </w:pPr>
          </w:p>
          <w:p w14:paraId="3F46DC56" w14:textId="1FC9AE76" w:rsidR="008D021D" w:rsidRDefault="0029693F" w:rsidP="008D021D">
            <w:pPr>
              <w:rPr>
                <w:rFonts w:ascii="Cambria" w:hAnsi="Cambria"/>
                <w:szCs w:val="24"/>
              </w:rPr>
            </w:pPr>
            <w:r w:rsidRPr="008D021D">
              <w:rPr>
                <w:rFonts w:ascii="Cambria" w:hAnsi="Cambria"/>
                <w:szCs w:val="24"/>
              </w:rPr>
              <w:t>Salary commensurate with education and experience. Additionally, MTSU provides its employees with a comprehensive benefits package that includes the following</w:t>
            </w:r>
            <w:r w:rsidR="008D021D" w:rsidRPr="008D021D">
              <w:rPr>
                <w:rFonts w:ascii="Cambria" w:hAnsi="Cambria"/>
                <w:szCs w:val="24"/>
              </w:rPr>
              <w:t>:</w:t>
            </w:r>
          </w:p>
          <w:p w14:paraId="1736B365" w14:textId="77777777" w:rsidR="008D021D" w:rsidRPr="008D021D" w:rsidRDefault="008D021D" w:rsidP="008D021D">
            <w:pPr>
              <w:rPr>
                <w:rFonts w:ascii="Cambria" w:hAnsi="Cambria"/>
                <w:szCs w:val="24"/>
              </w:rPr>
            </w:pPr>
          </w:p>
          <w:p w14:paraId="674F6C1E" w14:textId="77777777" w:rsidR="008D021D" w:rsidRPr="008D021D" w:rsidRDefault="0029693F" w:rsidP="008D021D">
            <w:pPr>
              <w:pStyle w:val="ListParagraph"/>
              <w:numPr>
                <w:ilvl w:val="0"/>
                <w:numId w:val="10"/>
              </w:numPr>
              <w:rPr>
                <w:rFonts w:ascii="Cambria" w:hAnsi="Cambria"/>
                <w:szCs w:val="24"/>
              </w:rPr>
            </w:pPr>
            <w:r w:rsidRPr="008D021D">
              <w:rPr>
                <w:rFonts w:ascii="Cambria" w:hAnsi="Cambria"/>
                <w:szCs w:val="24"/>
              </w:rPr>
              <w:t>Health, dental vision and life insurance as well as several other optional benefits plans.</w:t>
            </w:r>
          </w:p>
          <w:p w14:paraId="35AF3B74" w14:textId="3041CC82" w:rsidR="0029693F" w:rsidRPr="008D021D" w:rsidRDefault="0029693F" w:rsidP="008D021D">
            <w:pPr>
              <w:pStyle w:val="ListParagraph"/>
              <w:numPr>
                <w:ilvl w:val="0"/>
                <w:numId w:val="10"/>
              </w:numPr>
              <w:rPr>
                <w:rFonts w:ascii="Cambria" w:hAnsi="Cambria"/>
                <w:szCs w:val="24"/>
              </w:rPr>
            </w:pPr>
            <w:r w:rsidRPr="008D021D">
              <w:rPr>
                <w:rFonts w:ascii="Cambria" w:hAnsi="Cambria"/>
                <w:szCs w:val="24"/>
              </w:rPr>
              <w:t xml:space="preserve">Retirement savings programs that includes your choice of two plans as well as three compensation saving plans; mandatory 5% employee program </w:t>
            </w:r>
          </w:p>
          <w:p w14:paraId="08D9A03D" w14:textId="77777777" w:rsidR="004D6E15" w:rsidRPr="008D021D" w:rsidRDefault="004D6E15" w:rsidP="008D021D">
            <w:pPr>
              <w:pStyle w:val="ListParagraph"/>
              <w:numPr>
                <w:ilvl w:val="0"/>
                <w:numId w:val="10"/>
              </w:numPr>
              <w:rPr>
                <w:rFonts w:ascii="Cambria" w:hAnsi="Cambria"/>
                <w:szCs w:val="24"/>
              </w:rPr>
            </w:pPr>
            <w:r w:rsidRPr="008D021D">
              <w:rPr>
                <w:rFonts w:ascii="Cambria" w:hAnsi="Cambria"/>
                <w:szCs w:val="24"/>
              </w:rPr>
              <w:t xml:space="preserve">An Employee Assistance Program </w:t>
            </w:r>
          </w:p>
          <w:p w14:paraId="5532035D" w14:textId="77777777" w:rsidR="004D6E15" w:rsidRPr="008D021D" w:rsidRDefault="004D6E15" w:rsidP="008D021D">
            <w:pPr>
              <w:pStyle w:val="ListParagraph"/>
              <w:numPr>
                <w:ilvl w:val="0"/>
                <w:numId w:val="10"/>
              </w:numPr>
              <w:rPr>
                <w:rFonts w:ascii="Cambria" w:hAnsi="Cambria"/>
                <w:szCs w:val="24"/>
              </w:rPr>
            </w:pPr>
            <w:r w:rsidRPr="008D021D">
              <w:rPr>
                <w:rFonts w:ascii="Cambria" w:hAnsi="Cambria"/>
                <w:szCs w:val="24"/>
              </w:rPr>
              <w:t>Educational Assistance Programs</w:t>
            </w:r>
          </w:p>
          <w:p w14:paraId="5E0077F6" w14:textId="39787329" w:rsidR="004D6E15" w:rsidRPr="008D021D" w:rsidRDefault="004D6E15" w:rsidP="008D021D">
            <w:pPr>
              <w:pStyle w:val="ListParagraph"/>
              <w:numPr>
                <w:ilvl w:val="0"/>
                <w:numId w:val="10"/>
              </w:numPr>
              <w:rPr>
                <w:rFonts w:ascii="Cambria" w:hAnsi="Cambria"/>
                <w:szCs w:val="24"/>
              </w:rPr>
            </w:pPr>
            <w:r w:rsidRPr="008D021D">
              <w:rPr>
                <w:rFonts w:ascii="Cambria" w:hAnsi="Cambria"/>
                <w:szCs w:val="24"/>
              </w:rPr>
              <w:t>Sick leave</w:t>
            </w:r>
          </w:p>
          <w:p w14:paraId="5CE6BF10" w14:textId="7FC5CA18" w:rsidR="004D6E15" w:rsidRDefault="004D6E15" w:rsidP="004D6E15">
            <w:pPr>
              <w:rPr>
                <w:rFonts w:ascii="Cambria" w:hAnsi="Cambria"/>
                <w:szCs w:val="24"/>
              </w:rPr>
            </w:pPr>
          </w:p>
          <w:p w14:paraId="05A61F2C" w14:textId="6A15E407" w:rsidR="00447A36" w:rsidRDefault="002255E5" w:rsidP="004D6E15">
            <w:pPr>
              <w:rPr>
                <w:rFonts w:ascii="Cambria" w:hAnsi="Cambria"/>
                <w:b/>
                <w:bCs/>
                <w:szCs w:val="24"/>
              </w:rPr>
            </w:pPr>
            <w:r w:rsidRPr="002255E5">
              <w:rPr>
                <w:rFonts w:ascii="Cambria" w:hAnsi="Cambria"/>
                <w:b/>
                <w:bCs/>
                <w:szCs w:val="24"/>
              </w:rPr>
              <w:t xml:space="preserve">Direct Link to Application: </w:t>
            </w:r>
            <w:hyperlink r:id="rId7" w:history="1">
              <w:r w:rsidR="00447A36" w:rsidRPr="000505E9">
                <w:rPr>
                  <w:rStyle w:val="Hyperlink"/>
                  <w:rFonts w:ascii="Cambria" w:hAnsi="Cambria"/>
                  <w:b/>
                  <w:bCs/>
                  <w:szCs w:val="24"/>
                </w:rPr>
                <w:t>https://mtsujobs.mtsu.edu</w:t>
              </w:r>
              <w:r w:rsidR="00447A36" w:rsidRPr="000505E9">
                <w:rPr>
                  <w:rStyle w:val="Hyperlink"/>
                  <w:rFonts w:ascii="Cambria" w:hAnsi="Cambria"/>
                  <w:b/>
                  <w:bCs/>
                  <w:szCs w:val="24"/>
                </w:rPr>
                <w:t>/</w:t>
              </w:r>
              <w:r w:rsidR="00447A36" w:rsidRPr="000505E9">
                <w:rPr>
                  <w:rStyle w:val="Hyperlink"/>
                  <w:rFonts w:ascii="Cambria" w:hAnsi="Cambria"/>
                  <w:b/>
                  <w:bCs/>
                  <w:szCs w:val="24"/>
                </w:rPr>
                <w:t>post</w:t>
              </w:r>
              <w:r w:rsidR="00447A36" w:rsidRPr="000505E9">
                <w:rPr>
                  <w:rStyle w:val="Hyperlink"/>
                  <w:rFonts w:ascii="Cambria" w:hAnsi="Cambria"/>
                  <w:b/>
                  <w:bCs/>
                  <w:szCs w:val="24"/>
                </w:rPr>
                <w:t>i</w:t>
              </w:r>
              <w:r w:rsidR="00447A36" w:rsidRPr="000505E9">
                <w:rPr>
                  <w:rStyle w:val="Hyperlink"/>
                  <w:rFonts w:ascii="Cambria" w:hAnsi="Cambria"/>
                  <w:b/>
                  <w:bCs/>
                  <w:szCs w:val="24"/>
                </w:rPr>
                <w:t>ngs/9476</w:t>
              </w:r>
            </w:hyperlink>
          </w:p>
          <w:p w14:paraId="216203EC" w14:textId="77777777" w:rsidR="00447A36" w:rsidRDefault="00447A36" w:rsidP="004D6E15">
            <w:pPr>
              <w:rPr>
                <w:rFonts w:ascii="Cambria" w:hAnsi="Cambria"/>
                <w:b/>
                <w:bCs/>
                <w:szCs w:val="24"/>
              </w:rPr>
            </w:pPr>
          </w:p>
          <w:p w14:paraId="4806A98D" w14:textId="15D57D66" w:rsidR="00714956" w:rsidRDefault="00447A36" w:rsidP="004D6E15">
            <w:pPr>
              <w:rPr>
                <w:rFonts w:ascii="Cambria" w:hAnsi="Cambria"/>
                <w:szCs w:val="24"/>
              </w:rPr>
            </w:pPr>
            <w:r>
              <w:rPr>
                <w:rFonts w:ascii="Cambria" w:hAnsi="Cambria"/>
                <w:b/>
                <w:szCs w:val="24"/>
              </w:rPr>
              <w:t>J</w:t>
            </w:r>
            <w:r w:rsidR="004D6E15" w:rsidRPr="008D021D">
              <w:rPr>
                <w:rFonts w:ascii="Cambria" w:hAnsi="Cambria"/>
                <w:b/>
                <w:szCs w:val="24"/>
              </w:rPr>
              <w:t>ob Open Date</w:t>
            </w:r>
            <w:r w:rsidR="004D6E15" w:rsidRPr="008D021D">
              <w:rPr>
                <w:rFonts w:ascii="Cambria" w:hAnsi="Cambria"/>
                <w:szCs w:val="24"/>
              </w:rPr>
              <w:t xml:space="preserve">: </w:t>
            </w:r>
            <w:r w:rsidR="008F2F23">
              <w:rPr>
                <w:rFonts w:ascii="Cambria" w:hAnsi="Cambria"/>
                <w:szCs w:val="24"/>
              </w:rPr>
              <w:t>8</w:t>
            </w:r>
            <w:r w:rsidR="004D6E15" w:rsidRPr="008D021D">
              <w:rPr>
                <w:rFonts w:ascii="Cambria" w:hAnsi="Cambria"/>
                <w:szCs w:val="24"/>
              </w:rPr>
              <w:t>/</w:t>
            </w:r>
            <w:r w:rsidR="008F2F23">
              <w:rPr>
                <w:rFonts w:ascii="Cambria" w:hAnsi="Cambria"/>
                <w:szCs w:val="24"/>
              </w:rPr>
              <w:t>26</w:t>
            </w:r>
            <w:r w:rsidR="004D6E15" w:rsidRPr="008D021D">
              <w:rPr>
                <w:rFonts w:ascii="Cambria" w:hAnsi="Cambria"/>
                <w:szCs w:val="24"/>
              </w:rPr>
              <w:t>/20</w:t>
            </w:r>
            <w:r w:rsidR="008F2F23">
              <w:rPr>
                <w:rFonts w:ascii="Cambria" w:hAnsi="Cambria"/>
                <w:szCs w:val="24"/>
              </w:rPr>
              <w:t>19 – EXTENDED (Open until filled)</w:t>
            </w:r>
          </w:p>
          <w:p w14:paraId="11704BAD" w14:textId="41E20737" w:rsidR="004D6E15" w:rsidRPr="008D021D" w:rsidRDefault="004D6E15" w:rsidP="004D6E15">
            <w:pPr>
              <w:rPr>
                <w:rFonts w:ascii="Cambria" w:hAnsi="Cambria"/>
                <w:szCs w:val="24"/>
              </w:rPr>
            </w:pPr>
            <w:r w:rsidRPr="008D021D">
              <w:rPr>
                <w:rFonts w:ascii="Cambria" w:hAnsi="Cambria"/>
                <w:b/>
                <w:szCs w:val="24"/>
              </w:rPr>
              <w:t>Job Review Date for Optimal Consideration</w:t>
            </w:r>
            <w:r w:rsidRPr="008D021D">
              <w:rPr>
                <w:rFonts w:ascii="Cambria" w:hAnsi="Cambria"/>
                <w:szCs w:val="24"/>
              </w:rPr>
              <w:t xml:space="preserve"> </w:t>
            </w:r>
            <w:r w:rsidR="008F2F23">
              <w:rPr>
                <w:rFonts w:ascii="Cambria" w:hAnsi="Cambria"/>
                <w:szCs w:val="24"/>
              </w:rPr>
              <w:t>10</w:t>
            </w:r>
            <w:r w:rsidRPr="008D021D">
              <w:rPr>
                <w:rFonts w:ascii="Cambria" w:hAnsi="Cambria"/>
                <w:szCs w:val="24"/>
              </w:rPr>
              <w:t>/</w:t>
            </w:r>
            <w:r w:rsidR="008F2F23">
              <w:rPr>
                <w:rFonts w:ascii="Cambria" w:hAnsi="Cambria"/>
                <w:szCs w:val="24"/>
              </w:rPr>
              <w:t>10</w:t>
            </w:r>
            <w:r w:rsidRPr="008D021D">
              <w:rPr>
                <w:rFonts w:ascii="Cambria" w:hAnsi="Cambria"/>
                <w:szCs w:val="24"/>
              </w:rPr>
              <w:t>/20</w:t>
            </w:r>
            <w:r w:rsidR="008F2F23">
              <w:rPr>
                <w:rFonts w:ascii="Cambria" w:hAnsi="Cambria"/>
                <w:szCs w:val="24"/>
              </w:rPr>
              <w:t xml:space="preserve">19 - </w:t>
            </w:r>
            <w:r w:rsidR="008F2F23">
              <w:rPr>
                <w:rFonts w:ascii="Cambria" w:hAnsi="Cambria"/>
                <w:szCs w:val="24"/>
              </w:rPr>
              <w:t>EXTENDED (Open until filled)</w:t>
            </w:r>
          </w:p>
          <w:p w14:paraId="29726254" w14:textId="2432EF9B" w:rsidR="004D6E15" w:rsidRPr="008D021D" w:rsidRDefault="004D6E15" w:rsidP="004D6E15">
            <w:pPr>
              <w:rPr>
                <w:rFonts w:ascii="Cambria" w:hAnsi="Cambria"/>
                <w:szCs w:val="24"/>
              </w:rPr>
            </w:pPr>
          </w:p>
          <w:p w14:paraId="2A66D7ED" w14:textId="77777777" w:rsidR="004D6E15" w:rsidRPr="008D021D" w:rsidRDefault="004D6E15" w:rsidP="004D6E15">
            <w:pPr>
              <w:rPr>
                <w:rFonts w:ascii="Cambria" w:hAnsi="Cambria"/>
                <w:szCs w:val="24"/>
              </w:rPr>
            </w:pPr>
            <w:r w:rsidRPr="008D021D">
              <w:rPr>
                <w:rFonts w:ascii="Cambria" w:hAnsi="Cambria"/>
                <w:b/>
                <w:szCs w:val="24"/>
              </w:rPr>
              <w:lastRenderedPageBreak/>
              <w:t>Is this position Grant Funded?</w:t>
            </w:r>
            <w:r w:rsidRPr="008D021D">
              <w:rPr>
                <w:rFonts w:ascii="Cambria" w:hAnsi="Cambria"/>
                <w:szCs w:val="24"/>
              </w:rPr>
              <w:t xml:space="preserve">  Yes</w:t>
            </w:r>
          </w:p>
          <w:p w14:paraId="53E1ADAB" w14:textId="77777777" w:rsidR="0029680A" w:rsidRPr="008D021D" w:rsidRDefault="0029680A" w:rsidP="004D6E15">
            <w:pPr>
              <w:rPr>
                <w:rFonts w:ascii="Cambria" w:hAnsi="Cambria"/>
                <w:szCs w:val="24"/>
              </w:rPr>
            </w:pPr>
          </w:p>
          <w:p w14:paraId="1514DCAD" w14:textId="411E747F" w:rsidR="001533FB" w:rsidRPr="008D021D" w:rsidRDefault="004D6E15" w:rsidP="004D6E15">
            <w:pPr>
              <w:rPr>
                <w:rFonts w:ascii="Cambria" w:hAnsi="Cambria"/>
                <w:szCs w:val="24"/>
              </w:rPr>
            </w:pPr>
            <w:r w:rsidRPr="008D021D">
              <w:rPr>
                <w:rFonts w:ascii="Cambria" w:hAnsi="Cambria"/>
                <w:szCs w:val="24"/>
              </w:rPr>
              <w:t>In order to successfully apply, applicants are req</w:t>
            </w:r>
            <w:r w:rsidR="006552DE" w:rsidRPr="008D021D">
              <w:rPr>
                <w:rFonts w:ascii="Cambria" w:hAnsi="Cambria"/>
                <w:szCs w:val="24"/>
              </w:rPr>
              <w:t xml:space="preserve">uired to include a cover letter explaining relevant background and interest in one or more of the TSEC research projects, detailed curriculum vitae, and two (2) writing samples </w:t>
            </w:r>
            <w:r w:rsidR="003D3EF3" w:rsidRPr="008D021D">
              <w:rPr>
                <w:rFonts w:ascii="Cambria" w:hAnsi="Cambria"/>
                <w:szCs w:val="24"/>
              </w:rPr>
              <w:t xml:space="preserve">where the applicants is the primary author </w:t>
            </w:r>
            <w:r w:rsidR="0029680A" w:rsidRPr="008D021D">
              <w:rPr>
                <w:rFonts w:ascii="Cambria" w:hAnsi="Cambria"/>
                <w:szCs w:val="24"/>
              </w:rPr>
              <w:t>(including</w:t>
            </w:r>
            <w:r w:rsidR="003D3EF3" w:rsidRPr="008D021D">
              <w:rPr>
                <w:rFonts w:ascii="Cambria" w:hAnsi="Cambria"/>
                <w:szCs w:val="24"/>
              </w:rPr>
              <w:t xml:space="preserve"> but not limited to: manuscripts, dissertation </w:t>
            </w:r>
            <w:r w:rsidR="001533FB" w:rsidRPr="008D021D">
              <w:rPr>
                <w:rFonts w:ascii="Cambria" w:hAnsi="Cambria"/>
                <w:szCs w:val="24"/>
              </w:rPr>
              <w:t>chapters, conference papers, book chapters, monographs, and research proposals). Both samples are to be attached as “Other Document.” ADDITIONALLY, application must provide unofficial transcripts at the time of application. Transcripts should all be include</w:t>
            </w:r>
            <w:r w:rsidR="008D021D">
              <w:rPr>
                <w:rFonts w:ascii="Cambria" w:hAnsi="Cambria"/>
                <w:szCs w:val="24"/>
              </w:rPr>
              <w:t>d</w:t>
            </w:r>
            <w:r w:rsidR="001533FB" w:rsidRPr="008D021D">
              <w:rPr>
                <w:rFonts w:ascii="Cambria" w:hAnsi="Cambria"/>
                <w:szCs w:val="24"/>
              </w:rPr>
              <w:t xml:space="preserve"> as Other Document 2”</w:t>
            </w:r>
          </w:p>
          <w:p w14:paraId="4BF03AD9" w14:textId="77777777" w:rsidR="001533FB" w:rsidRPr="008D021D" w:rsidRDefault="001533FB" w:rsidP="004D6E15">
            <w:pPr>
              <w:rPr>
                <w:rFonts w:ascii="Cambria" w:hAnsi="Cambria"/>
                <w:szCs w:val="24"/>
              </w:rPr>
            </w:pPr>
          </w:p>
          <w:p w14:paraId="594555CF" w14:textId="77777777" w:rsidR="008D021D" w:rsidRPr="008D021D" w:rsidRDefault="008D021D" w:rsidP="008D021D">
            <w:pPr>
              <w:pStyle w:val="NormalWeb"/>
              <w:shd w:val="clear" w:color="auto" w:fill="FFFFFF"/>
              <w:spacing w:line="272" w:lineRule="atLeast"/>
              <w:rPr>
                <w:rFonts w:ascii="Cambria" w:hAnsi="Cambria" w:cs="Tahoma"/>
              </w:rPr>
            </w:pPr>
            <w:r w:rsidRPr="008D021D">
              <w:rPr>
                <w:rFonts w:ascii="Cambria" w:hAnsi="Cambria" w:cs="Tahoma"/>
              </w:rPr>
              <w:t>Below you will find the details for the position including any supplementary documentation and questions you should review before applying for the opening.  </w:t>
            </w:r>
          </w:p>
          <w:p w14:paraId="53F9DE4F" w14:textId="77777777" w:rsidR="008D021D" w:rsidRPr="008D021D" w:rsidRDefault="008D021D" w:rsidP="008D021D">
            <w:pPr>
              <w:pStyle w:val="Heading3"/>
              <w:shd w:val="clear" w:color="auto" w:fill="FFFFFF"/>
              <w:spacing w:before="0" w:after="120"/>
              <w:rPr>
                <w:rFonts w:ascii="Cambria" w:hAnsi="Cambria" w:cs="Tahoma"/>
                <w:color w:val="auto"/>
              </w:rPr>
            </w:pPr>
            <w:r w:rsidRPr="008D021D">
              <w:rPr>
                <w:rFonts w:ascii="Cambria" w:hAnsi="Cambria" w:cs="Tahoma"/>
                <w:color w:val="auto"/>
              </w:rPr>
              <w:t>Please see Special Instructions for more details.</w:t>
            </w:r>
          </w:p>
          <w:p w14:paraId="33D25D0F" w14:textId="77777777" w:rsidR="008D021D" w:rsidRPr="008D021D" w:rsidRDefault="008D021D" w:rsidP="008D021D">
            <w:pPr>
              <w:shd w:val="clear" w:color="auto" w:fill="FFFFFF"/>
              <w:rPr>
                <w:rFonts w:ascii="Cambria" w:hAnsi="Cambria" w:cs="Tahoma"/>
                <w:szCs w:val="24"/>
              </w:rPr>
            </w:pPr>
            <w:r w:rsidRPr="008D021D">
              <w:rPr>
                <w:rFonts w:ascii="Cambria" w:hAnsi="Cambria" w:cs="Tahoma"/>
                <w:szCs w:val="24"/>
              </w:rPr>
              <w:t>In order to successfully apply, applicants are required to include a cover letter explaining relevant background and interest in one or more of the TSEC research projects, detailed curriculum vitae, and two (2) writing samples where the applicant is the primary author (including but not limited to: manuscripts, dissertation chapters, conference papers, book chapters, monographs, and research proposals). Both samples are to be attached as “Other Document.” ADDITIONALLY, applicants must provide unofficial transcripts at the time of application. Transcripts should all be included as "Other Document 2." Please review your application/document attachments closely as you certify and submit your application to the posting. Applicants who do not successfully attach all required documentation cannot be considered. Edits to application/documents already submitted are allowed PRIOR to the Job Review Date for Optimal Consideration but not beyond. Application/documents received by the review date will receive full consideration; however, the posting remains open and applications may continue to be submitted until the position is filled. If you need assistance in applying or editing application/documents already submitted, please contact Faculty Recruitment Specialist at 615-898-5128.</w:t>
            </w:r>
          </w:p>
          <w:p w14:paraId="13D06E3D" w14:textId="77777777" w:rsidR="0029680A" w:rsidRPr="008D021D" w:rsidRDefault="0029680A" w:rsidP="004D6E15">
            <w:pPr>
              <w:rPr>
                <w:rFonts w:ascii="Cambria" w:hAnsi="Cambria"/>
                <w:szCs w:val="24"/>
              </w:rPr>
            </w:pPr>
          </w:p>
          <w:p w14:paraId="3E21C9F7" w14:textId="77777777" w:rsidR="0029680A" w:rsidRPr="008D021D" w:rsidRDefault="0029680A" w:rsidP="004D6E15">
            <w:pPr>
              <w:rPr>
                <w:rFonts w:ascii="Cambria" w:hAnsi="Cambria"/>
                <w:szCs w:val="24"/>
              </w:rPr>
            </w:pPr>
          </w:p>
          <w:p w14:paraId="11710FCD" w14:textId="265715CD" w:rsidR="001533FB" w:rsidRPr="008D021D" w:rsidRDefault="001533FB" w:rsidP="004D6E15">
            <w:pPr>
              <w:rPr>
                <w:rFonts w:ascii="Cambria" w:hAnsi="Cambria"/>
                <w:b/>
                <w:szCs w:val="24"/>
              </w:rPr>
            </w:pPr>
            <w:r w:rsidRPr="008D021D">
              <w:rPr>
                <w:rFonts w:ascii="Cambria" w:hAnsi="Cambria"/>
                <w:b/>
                <w:szCs w:val="24"/>
              </w:rPr>
              <w:t xml:space="preserve">Special Instruction to Applicants       </w:t>
            </w:r>
          </w:p>
          <w:p w14:paraId="753B3DD8" w14:textId="77777777" w:rsidR="0029680A" w:rsidRPr="008D021D" w:rsidRDefault="0029680A" w:rsidP="004D6E15">
            <w:pPr>
              <w:rPr>
                <w:rFonts w:ascii="Cambria" w:hAnsi="Cambria"/>
                <w:szCs w:val="24"/>
              </w:rPr>
            </w:pPr>
          </w:p>
          <w:p w14:paraId="08A0B96E" w14:textId="18F661AB" w:rsidR="00D76317" w:rsidRPr="008D021D" w:rsidRDefault="001533FB" w:rsidP="004D6E15">
            <w:pPr>
              <w:rPr>
                <w:rFonts w:ascii="Cambria" w:hAnsi="Cambria"/>
                <w:szCs w:val="24"/>
              </w:rPr>
            </w:pPr>
            <w:r w:rsidRPr="008D021D">
              <w:rPr>
                <w:rFonts w:ascii="Cambria" w:hAnsi="Cambria"/>
                <w:szCs w:val="24"/>
              </w:rPr>
              <w:t>Please review your application /document</w:t>
            </w:r>
            <w:r w:rsidR="006552DE" w:rsidRPr="008D021D">
              <w:rPr>
                <w:rFonts w:ascii="Cambria" w:hAnsi="Cambria"/>
                <w:szCs w:val="24"/>
              </w:rPr>
              <w:t xml:space="preserve"> </w:t>
            </w:r>
            <w:r w:rsidRPr="008D021D">
              <w:rPr>
                <w:rFonts w:ascii="Cambria" w:hAnsi="Cambria"/>
                <w:szCs w:val="24"/>
              </w:rPr>
              <w:t>attachment closely as you certify and submit your application to the posting. Applicants who do not successfully attach all required documentation cannot be considered. Edits to application/ documents</w:t>
            </w:r>
            <w:r w:rsidR="00D76317" w:rsidRPr="008D021D">
              <w:rPr>
                <w:rFonts w:ascii="Cambria" w:hAnsi="Cambria"/>
                <w:szCs w:val="24"/>
              </w:rPr>
              <w:t xml:space="preserve"> </w:t>
            </w:r>
            <w:r w:rsidRPr="008D021D">
              <w:rPr>
                <w:rFonts w:ascii="Cambria" w:hAnsi="Cambria"/>
                <w:szCs w:val="24"/>
              </w:rPr>
              <w:t>already</w:t>
            </w:r>
            <w:r w:rsidR="00D76317" w:rsidRPr="008D021D">
              <w:rPr>
                <w:rFonts w:ascii="Cambria" w:hAnsi="Cambria"/>
                <w:szCs w:val="24"/>
              </w:rPr>
              <w:t xml:space="preserve"> submitted are allowed PRIOR to the Job Review Date for Optimal Consideration but not beyond.</w:t>
            </w:r>
          </w:p>
          <w:p w14:paraId="5EDA1E2A" w14:textId="77777777" w:rsidR="00D76317" w:rsidRPr="008D021D" w:rsidRDefault="00D76317" w:rsidP="004D6E15">
            <w:pPr>
              <w:rPr>
                <w:rFonts w:ascii="Cambria" w:hAnsi="Cambria"/>
                <w:szCs w:val="24"/>
              </w:rPr>
            </w:pPr>
            <w:r w:rsidRPr="008D021D">
              <w:rPr>
                <w:rFonts w:ascii="Cambria" w:hAnsi="Cambria"/>
                <w:szCs w:val="24"/>
              </w:rPr>
              <w:t>Application/ documents received by the review date will receive full consideration; however, the posting remains open and application may continue to be submitted until the position is filled</w:t>
            </w:r>
          </w:p>
          <w:p w14:paraId="6208E555" w14:textId="77777777" w:rsidR="00D76317" w:rsidRPr="008D021D" w:rsidRDefault="00D76317" w:rsidP="004D6E15">
            <w:pPr>
              <w:rPr>
                <w:rFonts w:ascii="Cambria" w:hAnsi="Cambria"/>
                <w:szCs w:val="24"/>
              </w:rPr>
            </w:pPr>
            <w:r w:rsidRPr="008D021D">
              <w:rPr>
                <w:rFonts w:ascii="Cambria" w:hAnsi="Cambria"/>
                <w:szCs w:val="24"/>
              </w:rPr>
              <w:t>If you need assistance in applying or editing application/documents already submitted, please contact Faculty Recruitment Specialist at 615-898-5128.</w:t>
            </w:r>
          </w:p>
          <w:p w14:paraId="613CFA5B" w14:textId="77777777" w:rsidR="00D76317" w:rsidRPr="008D021D" w:rsidRDefault="00D76317" w:rsidP="004D6E15">
            <w:pPr>
              <w:rPr>
                <w:rFonts w:ascii="Cambria" w:hAnsi="Cambria"/>
                <w:szCs w:val="24"/>
              </w:rPr>
            </w:pPr>
            <w:r w:rsidRPr="008D021D">
              <w:rPr>
                <w:rFonts w:ascii="Cambria" w:hAnsi="Cambria"/>
                <w:szCs w:val="24"/>
              </w:rPr>
              <w:t xml:space="preserve"> </w:t>
            </w:r>
          </w:p>
          <w:p w14:paraId="53C68AF8" w14:textId="77777777" w:rsidR="00CE168B" w:rsidRPr="008D021D" w:rsidRDefault="00D76317" w:rsidP="004D6E15">
            <w:pPr>
              <w:rPr>
                <w:rFonts w:ascii="Cambria" w:hAnsi="Cambria"/>
                <w:szCs w:val="24"/>
              </w:rPr>
            </w:pPr>
            <w:r w:rsidRPr="008D021D">
              <w:rPr>
                <w:rFonts w:ascii="Cambria" w:hAnsi="Cambria"/>
                <w:szCs w:val="24"/>
              </w:rPr>
              <w:t>As a part of application submitted, applicants will be required to provide names and contact information for three PROFESSIONAL recommenders (external to MTSU</w:t>
            </w:r>
            <w:r w:rsidR="000E7616" w:rsidRPr="008D021D">
              <w:rPr>
                <w:rFonts w:ascii="Cambria" w:hAnsi="Cambria"/>
                <w:szCs w:val="24"/>
              </w:rPr>
              <w:t xml:space="preserve"> preferred) during your application to the posting. If you are approved for the candidate pool, our online hiring system will automatically generate solicitation for these letters using contact information you provided. </w:t>
            </w:r>
            <w:r w:rsidR="000E7616" w:rsidRPr="008D021D">
              <w:rPr>
                <w:rFonts w:ascii="Cambria" w:hAnsi="Cambria"/>
                <w:szCs w:val="24"/>
              </w:rPr>
              <w:lastRenderedPageBreak/>
              <w:t xml:space="preserve">The letters of recommendation and should be returned via the link provided in the solicitation email. Letters must be current and specific to the job posting and may not be provided from a general dossier </w:t>
            </w:r>
            <w:r w:rsidR="00CE168B" w:rsidRPr="008D021D">
              <w:rPr>
                <w:rFonts w:ascii="Cambria" w:hAnsi="Cambria"/>
                <w:szCs w:val="24"/>
              </w:rPr>
              <w:t xml:space="preserve"> </w:t>
            </w:r>
          </w:p>
          <w:p w14:paraId="39F3CF1A" w14:textId="77777777" w:rsidR="00CE168B" w:rsidRPr="008D021D" w:rsidRDefault="00CE168B" w:rsidP="004D6E15">
            <w:pPr>
              <w:rPr>
                <w:rFonts w:ascii="Cambria" w:hAnsi="Cambria"/>
                <w:szCs w:val="24"/>
              </w:rPr>
            </w:pPr>
          </w:p>
          <w:p w14:paraId="1BEA4694" w14:textId="05A25132" w:rsidR="00CE168B" w:rsidRPr="008D021D" w:rsidRDefault="00CE168B" w:rsidP="004D6E15">
            <w:pPr>
              <w:rPr>
                <w:rFonts w:ascii="Cambria" w:hAnsi="Cambria"/>
                <w:b/>
                <w:szCs w:val="24"/>
              </w:rPr>
            </w:pPr>
            <w:r w:rsidRPr="008D021D">
              <w:rPr>
                <w:rFonts w:ascii="Cambria" w:hAnsi="Cambria"/>
                <w:b/>
                <w:szCs w:val="24"/>
              </w:rPr>
              <w:t>Additional Information:</w:t>
            </w:r>
          </w:p>
          <w:p w14:paraId="3F118BD5" w14:textId="73F84128" w:rsidR="00CE168B" w:rsidRPr="008D021D" w:rsidRDefault="00CE168B" w:rsidP="004D6E15">
            <w:pPr>
              <w:rPr>
                <w:rFonts w:ascii="Cambria" w:hAnsi="Cambria"/>
                <w:szCs w:val="24"/>
              </w:rPr>
            </w:pPr>
          </w:p>
          <w:p w14:paraId="342AE1A3" w14:textId="77777777" w:rsidR="00CE168B" w:rsidRPr="008D021D" w:rsidRDefault="00CE168B" w:rsidP="004D6E15">
            <w:pPr>
              <w:rPr>
                <w:rFonts w:ascii="Cambria" w:hAnsi="Cambria"/>
                <w:szCs w:val="24"/>
              </w:rPr>
            </w:pPr>
            <w:r w:rsidRPr="008D021D">
              <w:rPr>
                <w:rFonts w:ascii="Cambria" w:hAnsi="Cambria"/>
                <w:szCs w:val="24"/>
              </w:rPr>
              <w:t>Application received by posted Review date will receive full consideration. However, applications will be accepted until the position in filled.</w:t>
            </w:r>
          </w:p>
          <w:p w14:paraId="7A718B45" w14:textId="77777777" w:rsidR="00CE168B" w:rsidRPr="008D021D" w:rsidRDefault="00CE168B" w:rsidP="004D6E15">
            <w:pPr>
              <w:rPr>
                <w:rFonts w:ascii="Cambria" w:hAnsi="Cambria"/>
                <w:szCs w:val="24"/>
              </w:rPr>
            </w:pPr>
          </w:p>
          <w:p w14:paraId="1E7991DB" w14:textId="77777777" w:rsidR="00EA653A" w:rsidRPr="008D021D" w:rsidRDefault="00CE168B" w:rsidP="004D6E15">
            <w:pPr>
              <w:rPr>
                <w:rFonts w:ascii="Cambria" w:hAnsi="Cambria"/>
                <w:szCs w:val="24"/>
              </w:rPr>
            </w:pPr>
            <w:r w:rsidRPr="008D021D">
              <w:rPr>
                <w:rFonts w:ascii="Cambria" w:hAnsi="Cambria"/>
                <w:szCs w:val="24"/>
              </w:rPr>
              <w:t xml:space="preserve">Proof  of U.S. citizenship or eligibility for U.S. employment will be required prior to employment ( Immigration Control Act of 1986) Clery Act crime statistics for MTSU available at </w:t>
            </w:r>
            <w:hyperlink r:id="rId8" w:history="1">
              <w:r w:rsidR="00EA653A" w:rsidRPr="008D021D">
                <w:rPr>
                  <w:rStyle w:val="Hyperlink"/>
                  <w:rFonts w:ascii="Cambria" w:hAnsi="Cambria"/>
                  <w:szCs w:val="24"/>
                </w:rPr>
                <w:t>http://www.mtsu.edu/police/does/2018</w:t>
              </w:r>
            </w:hyperlink>
            <w:r w:rsidR="00EA653A" w:rsidRPr="008D021D">
              <w:rPr>
                <w:rFonts w:ascii="Cambria" w:hAnsi="Cambria"/>
                <w:szCs w:val="24"/>
              </w:rPr>
              <w:t xml:space="preserve"> Annual Security Report.pdf or by contacting MTSU Public Safety at (615) 898-2424</w:t>
            </w:r>
          </w:p>
          <w:p w14:paraId="1D7E3F46" w14:textId="77777777" w:rsidR="00EA653A" w:rsidRPr="008D021D" w:rsidRDefault="00EA653A" w:rsidP="004D6E15">
            <w:pPr>
              <w:rPr>
                <w:rFonts w:ascii="Cambria" w:hAnsi="Cambria"/>
                <w:szCs w:val="24"/>
              </w:rPr>
            </w:pPr>
          </w:p>
          <w:p w14:paraId="07915A13" w14:textId="77777777" w:rsidR="000A13D3" w:rsidRPr="008D021D" w:rsidRDefault="00EA653A" w:rsidP="004D6E15">
            <w:pPr>
              <w:rPr>
                <w:rFonts w:ascii="Cambria" w:hAnsi="Cambria"/>
                <w:szCs w:val="24"/>
              </w:rPr>
            </w:pPr>
            <w:r w:rsidRPr="008D021D">
              <w:rPr>
                <w:rFonts w:ascii="Cambria" w:hAnsi="Cambria"/>
                <w:szCs w:val="24"/>
              </w:rPr>
              <w:t>MTSU is an equal opportunity, affir</w:t>
            </w:r>
            <w:r w:rsidR="000A13D3" w:rsidRPr="008D021D">
              <w:rPr>
                <w:rFonts w:ascii="Cambria" w:hAnsi="Cambria"/>
                <w:szCs w:val="24"/>
              </w:rPr>
              <w:t>mative action employer that values diversity in all its forms. Women, minorities, individuals with disabilities and protected veterans are encouraged to apply.</w:t>
            </w:r>
          </w:p>
          <w:p w14:paraId="233AD682" w14:textId="77777777" w:rsidR="000A13D3" w:rsidRPr="008D021D" w:rsidRDefault="000A13D3" w:rsidP="004D6E15">
            <w:pPr>
              <w:rPr>
                <w:rFonts w:ascii="Cambria" w:hAnsi="Cambria"/>
                <w:szCs w:val="24"/>
              </w:rPr>
            </w:pPr>
          </w:p>
          <w:p w14:paraId="3BF967A1" w14:textId="77777777" w:rsidR="000A13D3" w:rsidRPr="008D021D" w:rsidRDefault="000A13D3" w:rsidP="004D6E15">
            <w:pPr>
              <w:rPr>
                <w:rFonts w:ascii="Cambria" w:hAnsi="Cambria"/>
                <w:szCs w:val="24"/>
              </w:rPr>
            </w:pPr>
            <w:r w:rsidRPr="008D021D">
              <w:rPr>
                <w:rFonts w:ascii="Cambria" w:hAnsi="Cambria"/>
                <w:szCs w:val="24"/>
              </w:rPr>
              <w:t>MTSU is a Tobacco &amp; Drug Free Campus.</w:t>
            </w:r>
          </w:p>
          <w:p w14:paraId="04AF42A2" w14:textId="77777777" w:rsidR="000A13D3" w:rsidRPr="008D021D" w:rsidRDefault="000A13D3" w:rsidP="004D6E15">
            <w:pPr>
              <w:rPr>
                <w:rFonts w:ascii="Cambria" w:hAnsi="Cambria"/>
                <w:szCs w:val="24"/>
              </w:rPr>
            </w:pPr>
          </w:p>
          <w:p w14:paraId="249D5981" w14:textId="7CC08CB0" w:rsidR="000F5A19" w:rsidRPr="008D021D" w:rsidRDefault="000A13D3" w:rsidP="004D6E15">
            <w:pPr>
              <w:rPr>
                <w:rFonts w:ascii="Cambria" w:hAnsi="Cambria"/>
                <w:b/>
                <w:szCs w:val="24"/>
              </w:rPr>
            </w:pPr>
            <w:r w:rsidRPr="008D021D">
              <w:rPr>
                <w:rFonts w:ascii="Cambria" w:hAnsi="Cambria"/>
                <w:b/>
                <w:szCs w:val="24"/>
              </w:rPr>
              <w:t>Pre</w:t>
            </w:r>
            <w:r w:rsidR="000F5A19" w:rsidRPr="008D021D">
              <w:rPr>
                <w:rFonts w:ascii="Cambria" w:hAnsi="Cambria"/>
                <w:b/>
                <w:szCs w:val="24"/>
              </w:rPr>
              <w:t>-Employment information</w:t>
            </w:r>
          </w:p>
          <w:p w14:paraId="4F6567B5" w14:textId="77777777" w:rsidR="000F5A19" w:rsidRPr="008D021D" w:rsidRDefault="000F5A19" w:rsidP="004D6E15">
            <w:pPr>
              <w:rPr>
                <w:rFonts w:ascii="Cambria" w:hAnsi="Cambria"/>
                <w:szCs w:val="24"/>
              </w:rPr>
            </w:pPr>
            <w:r w:rsidRPr="008D021D">
              <w:rPr>
                <w:rFonts w:ascii="Cambria" w:hAnsi="Cambria"/>
                <w:szCs w:val="24"/>
              </w:rPr>
              <w:t>This position requires a criminal background check. Therefore, you may be required to provide information about your criminal history in order to be considered for this position.</w:t>
            </w:r>
          </w:p>
          <w:p w14:paraId="755ECBCF" w14:textId="77777777" w:rsidR="000F5A19" w:rsidRPr="008D021D" w:rsidRDefault="000F5A19" w:rsidP="004D6E15">
            <w:pPr>
              <w:rPr>
                <w:rFonts w:ascii="Cambria" w:hAnsi="Cambria"/>
                <w:szCs w:val="24"/>
              </w:rPr>
            </w:pPr>
          </w:p>
          <w:p w14:paraId="54271257" w14:textId="25EC0C0B" w:rsidR="000F5A19" w:rsidRPr="008D021D" w:rsidRDefault="000F5A19" w:rsidP="004D6E15">
            <w:pPr>
              <w:rPr>
                <w:rFonts w:ascii="Cambria" w:hAnsi="Cambria"/>
                <w:szCs w:val="24"/>
              </w:rPr>
            </w:pPr>
            <w:r w:rsidRPr="008D021D">
              <w:rPr>
                <w:rFonts w:ascii="Cambria" w:hAnsi="Cambria"/>
                <w:b/>
                <w:szCs w:val="24"/>
              </w:rPr>
              <w:t>Job Category</w:t>
            </w:r>
            <w:r w:rsidRPr="008D021D">
              <w:rPr>
                <w:rFonts w:ascii="Cambria" w:hAnsi="Cambria"/>
                <w:szCs w:val="24"/>
              </w:rPr>
              <w:t>: Faculty –Temp</w:t>
            </w:r>
          </w:p>
          <w:p w14:paraId="50F6693A" w14:textId="6A89597F" w:rsidR="00513505" w:rsidRPr="008D021D" w:rsidRDefault="000F5A19" w:rsidP="00513505">
            <w:pPr>
              <w:rPr>
                <w:rFonts w:ascii="Cambria" w:hAnsi="Cambria"/>
                <w:szCs w:val="24"/>
              </w:rPr>
            </w:pPr>
            <w:r w:rsidRPr="008D021D">
              <w:rPr>
                <w:rFonts w:ascii="Cambria" w:hAnsi="Cambria"/>
                <w:b/>
                <w:szCs w:val="24"/>
              </w:rPr>
              <w:t>Job Type:</w:t>
            </w:r>
            <w:r w:rsidRPr="008D021D">
              <w:rPr>
                <w:rFonts w:ascii="Cambria" w:hAnsi="Cambria"/>
                <w:szCs w:val="24"/>
              </w:rPr>
              <w:t xml:space="preserve"> Full Time     </w:t>
            </w:r>
          </w:p>
          <w:p w14:paraId="70F3E4F3" w14:textId="2681F1EE" w:rsidR="00765E19" w:rsidRPr="008D021D" w:rsidRDefault="00765E19" w:rsidP="0029680A">
            <w:pPr>
              <w:jc w:val="center"/>
              <w:rPr>
                <w:rFonts w:ascii="Cambria" w:hAnsi="Cambria"/>
                <w:b/>
                <w:szCs w:val="24"/>
              </w:rPr>
            </w:pPr>
            <w:r w:rsidRPr="008D021D">
              <w:rPr>
                <w:rFonts w:ascii="Cambria" w:hAnsi="Cambria"/>
                <w:b/>
                <w:szCs w:val="24"/>
              </w:rPr>
              <w:t>Academic Resources</w:t>
            </w:r>
          </w:p>
          <w:p w14:paraId="72FF7714" w14:textId="4D883154" w:rsidR="00765E19" w:rsidRPr="008D021D" w:rsidRDefault="00765E19" w:rsidP="004D6E15">
            <w:pPr>
              <w:rPr>
                <w:rFonts w:ascii="Cambria" w:hAnsi="Cambria"/>
                <w:szCs w:val="24"/>
              </w:rPr>
            </w:pPr>
          </w:p>
          <w:p w14:paraId="27C01F80" w14:textId="10854233" w:rsidR="00765E19" w:rsidRPr="008D021D" w:rsidRDefault="00765E19" w:rsidP="004D6E15">
            <w:pPr>
              <w:rPr>
                <w:rFonts w:ascii="Cambria" w:hAnsi="Cambria"/>
                <w:szCs w:val="24"/>
              </w:rPr>
            </w:pPr>
          </w:p>
          <w:p w14:paraId="4CA3D019" w14:textId="58A447D7" w:rsidR="00852594" w:rsidRPr="008D021D" w:rsidRDefault="00765E19" w:rsidP="004D6E15">
            <w:pPr>
              <w:rPr>
                <w:rFonts w:ascii="Cambria" w:hAnsi="Cambria"/>
                <w:szCs w:val="24"/>
              </w:rPr>
            </w:pPr>
            <w:r w:rsidRPr="008D021D">
              <w:rPr>
                <w:rFonts w:ascii="Cambria" w:hAnsi="Cambria"/>
                <w:szCs w:val="24"/>
              </w:rPr>
              <w:t xml:space="preserve">Letters of </w:t>
            </w:r>
            <w:r w:rsidR="008D021D" w:rsidRPr="008D021D">
              <w:rPr>
                <w:rFonts w:ascii="Cambria" w:hAnsi="Cambria"/>
                <w:szCs w:val="24"/>
              </w:rPr>
              <w:t xml:space="preserve">3-5 </w:t>
            </w:r>
            <w:r w:rsidRPr="008D021D">
              <w:rPr>
                <w:rFonts w:ascii="Cambria" w:hAnsi="Cambria"/>
                <w:szCs w:val="24"/>
              </w:rPr>
              <w:t xml:space="preserve">professional recommendation (not personal) </w:t>
            </w:r>
            <w:r w:rsidR="008D021D" w:rsidRPr="008D021D">
              <w:rPr>
                <w:rFonts w:ascii="Cambria" w:hAnsi="Cambria"/>
                <w:szCs w:val="24"/>
              </w:rPr>
              <w:t xml:space="preserve">letters </w:t>
            </w:r>
            <w:r w:rsidRPr="008D021D">
              <w:rPr>
                <w:rFonts w:ascii="Cambria" w:hAnsi="Cambria"/>
                <w:szCs w:val="24"/>
              </w:rPr>
              <w:t>will be submitted via the uniquely assigned link and per the instructions included in the solicitation email automatically generated if/ when the recomm</w:t>
            </w:r>
            <w:r w:rsidR="00852594" w:rsidRPr="008D021D">
              <w:rPr>
                <w:rFonts w:ascii="Cambria" w:hAnsi="Cambria"/>
                <w:szCs w:val="24"/>
              </w:rPr>
              <w:t>endation are required. Generic Letters stored on a third party site will not be accepted.</w:t>
            </w:r>
          </w:p>
          <w:p w14:paraId="3728F28D" w14:textId="77777777" w:rsidR="00852594" w:rsidRPr="008D021D" w:rsidRDefault="00852594" w:rsidP="004D6E15">
            <w:pPr>
              <w:rPr>
                <w:rFonts w:ascii="Cambria" w:hAnsi="Cambria"/>
                <w:szCs w:val="24"/>
              </w:rPr>
            </w:pPr>
          </w:p>
          <w:p w14:paraId="03E56645" w14:textId="018F1612" w:rsidR="00852594" w:rsidRPr="008D021D" w:rsidRDefault="00852594" w:rsidP="004D6E15">
            <w:pPr>
              <w:rPr>
                <w:rFonts w:ascii="Cambria" w:hAnsi="Cambria"/>
                <w:b/>
                <w:szCs w:val="24"/>
              </w:rPr>
            </w:pPr>
            <w:r w:rsidRPr="008D021D">
              <w:rPr>
                <w:rFonts w:ascii="Cambria" w:hAnsi="Cambria"/>
                <w:b/>
                <w:szCs w:val="24"/>
              </w:rPr>
              <w:t>Special Instructions to Reference Provider:</w:t>
            </w:r>
          </w:p>
          <w:p w14:paraId="5ACD9668" w14:textId="3D5B099B" w:rsidR="00852594" w:rsidRPr="008D021D" w:rsidRDefault="00852594" w:rsidP="004D6E15">
            <w:pPr>
              <w:rPr>
                <w:rFonts w:ascii="Cambria" w:hAnsi="Cambria"/>
                <w:szCs w:val="24"/>
              </w:rPr>
            </w:pPr>
            <w:r w:rsidRPr="008D021D">
              <w:rPr>
                <w:rFonts w:ascii="Cambria" w:hAnsi="Cambria"/>
                <w:szCs w:val="24"/>
              </w:rPr>
              <w:t xml:space="preserve">Letters Should be addressed </w:t>
            </w:r>
            <w:r w:rsidR="008D021D" w:rsidRPr="008D021D">
              <w:rPr>
                <w:rFonts w:ascii="Cambria" w:hAnsi="Cambria"/>
                <w:szCs w:val="24"/>
              </w:rPr>
              <w:t xml:space="preserve">to </w:t>
            </w:r>
            <w:r w:rsidRPr="008D021D">
              <w:rPr>
                <w:rFonts w:ascii="Cambria" w:hAnsi="Cambria"/>
                <w:szCs w:val="24"/>
              </w:rPr>
              <w:t>Dr. Gregory Rushton</w:t>
            </w:r>
            <w:r w:rsidR="008D021D" w:rsidRPr="008D021D">
              <w:rPr>
                <w:rFonts w:ascii="Cambria" w:hAnsi="Cambria"/>
                <w:szCs w:val="24"/>
              </w:rPr>
              <w:t>, TSEC Director, at tsec@mtsu.edu</w:t>
            </w:r>
          </w:p>
          <w:p w14:paraId="46A20E90" w14:textId="0CC25DB7" w:rsidR="004718DD" w:rsidRPr="008D021D" w:rsidRDefault="004718DD" w:rsidP="008D021D">
            <w:pPr>
              <w:rPr>
                <w:rFonts w:ascii="Cambria" w:hAnsi="Cambria"/>
                <w:szCs w:val="24"/>
              </w:rPr>
            </w:pPr>
          </w:p>
        </w:tc>
      </w:tr>
    </w:tbl>
    <w:p w14:paraId="75511F56" w14:textId="41589626" w:rsidR="004718DD" w:rsidRPr="008D021D" w:rsidRDefault="004718DD" w:rsidP="002A7463">
      <w:pPr>
        <w:tabs>
          <w:tab w:val="left" w:pos="4558"/>
        </w:tabs>
        <w:rPr>
          <w:rFonts w:ascii="Cambria" w:hAnsi="Cambria"/>
          <w:szCs w:val="24"/>
        </w:rPr>
      </w:pPr>
    </w:p>
    <w:sectPr w:rsidR="004718DD" w:rsidRPr="008D021D" w:rsidSect="00F45288">
      <w:footerReference w:type="default" r:id="rId9"/>
      <w:headerReference w:type="first" r:id="rId10"/>
      <w:footerReference w:type="first" r:id="rId11"/>
      <w:pgSz w:w="12240" w:h="15840"/>
      <w:pgMar w:top="990" w:right="1080" w:bottom="1440" w:left="108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49A85" w14:textId="77777777" w:rsidR="00924FB2" w:rsidRDefault="00924FB2">
      <w:r>
        <w:separator/>
      </w:r>
    </w:p>
  </w:endnote>
  <w:endnote w:type="continuationSeparator" w:id="0">
    <w:p w14:paraId="764BABD4" w14:textId="77777777" w:rsidR="00924FB2" w:rsidRDefault="0092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elugu MN">
    <w:panose1 w:val="00000500000000000000"/>
    <w:charset w:val="00"/>
    <w:family w:val="auto"/>
    <w:pitch w:val="variable"/>
    <w:sig w:usb0="002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E31C2" w14:textId="559094EF" w:rsidR="00435185" w:rsidRDefault="00435185">
    <w:pPr>
      <w:pStyle w:val="Footer"/>
    </w:pPr>
  </w:p>
  <w:p w14:paraId="75CDFE6D" w14:textId="2538B621" w:rsidR="00D365E6" w:rsidRPr="00263F88" w:rsidRDefault="00D365E6" w:rsidP="00D365E6">
    <w:pPr>
      <w:pStyle w:val="Footer"/>
      <w:jc w:val="center"/>
      <w:rPr>
        <w:i/>
        <w:sz w:val="10"/>
        <w:szCs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8946" w14:textId="77777777" w:rsidR="00F45288" w:rsidRPr="00073E89" w:rsidRDefault="00F45288" w:rsidP="00F45288">
    <w:pPr>
      <w:jc w:val="center"/>
      <w:rPr>
        <w:rFonts w:ascii="Telugu MN" w:eastAsia="Malgun Gothic" w:hAnsi="Telugu MN" w:cs="Telugu MN"/>
        <w:noProof/>
        <w:sz w:val="21"/>
        <w:szCs w:val="21"/>
      </w:rPr>
    </w:pPr>
    <w:r>
      <w:tab/>
    </w:r>
    <w:r w:rsidRPr="00073E89">
      <w:rPr>
        <w:rFonts w:ascii="Telugu MN" w:eastAsia="Malgun Gothic" w:hAnsi="Telugu MN" w:cs="Telugu MN"/>
        <w:noProof/>
        <w:sz w:val="21"/>
        <w:szCs w:val="21"/>
      </w:rPr>
      <w:t>Fairview Building, Suite 102, Box 82</w:t>
    </w:r>
    <w:r w:rsidRPr="00073E89">
      <w:rPr>
        <w:rFonts w:ascii="Telugu MN" w:eastAsia="Malgun Gothic" w:hAnsi="Telugu MN" w:cs="Telugu MN"/>
        <w:noProof/>
        <w:sz w:val="21"/>
        <w:szCs w:val="21"/>
      </w:rPr>
      <w:tab/>
      <w:t>Murfreesboro, TN 37132</w:t>
    </w:r>
  </w:p>
  <w:p w14:paraId="431A1633" w14:textId="77777777" w:rsidR="00F45288" w:rsidRPr="00073E89" w:rsidRDefault="00F45288" w:rsidP="00F45288">
    <w:pPr>
      <w:pStyle w:val="Header"/>
      <w:tabs>
        <w:tab w:val="clear" w:pos="4320"/>
        <w:tab w:val="clear" w:pos="8640"/>
      </w:tabs>
      <w:jc w:val="center"/>
      <w:rPr>
        <w:rFonts w:ascii="Telugu MN" w:eastAsia="Malgun Gothic" w:hAnsi="Telugu MN" w:cs="Telugu MN"/>
        <w:sz w:val="21"/>
        <w:szCs w:val="21"/>
      </w:rPr>
    </w:pPr>
    <w:r w:rsidRPr="00073E89">
      <w:rPr>
        <w:rFonts w:ascii="Telugu MN" w:eastAsia="Malgun Gothic" w:hAnsi="Telugu MN" w:cs="Telugu MN"/>
        <w:sz w:val="21"/>
        <w:szCs w:val="21"/>
      </w:rPr>
      <w:t xml:space="preserve">Office: (615) 904-8573 </w:t>
    </w:r>
    <w:r w:rsidRPr="00073E89">
      <w:rPr>
        <w:rFonts w:eastAsia="Malgun Gothic"/>
        <w:sz w:val="21"/>
        <w:szCs w:val="21"/>
      </w:rPr>
      <w:t>●</w:t>
    </w:r>
    <w:r w:rsidRPr="00073E89">
      <w:rPr>
        <w:rFonts w:ascii="Telugu MN" w:eastAsia="Malgun Gothic" w:hAnsi="Telugu MN" w:cs="Telugu MN"/>
        <w:sz w:val="21"/>
        <w:szCs w:val="21"/>
      </w:rPr>
      <w:t xml:space="preserve"> Fax: (615) 413-5042</w:t>
    </w:r>
  </w:p>
  <w:p w14:paraId="2769E082" w14:textId="58672EE8" w:rsidR="00F45288" w:rsidRPr="00F45288" w:rsidRDefault="00F45288" w:rsidP="00F45288">
    <w:pPr>
      <w:pStyle w:val="Header"/>
      <w:tabs>
        <w:tab w:val="clear" w:pos="4320"/>
        <w:tab w:val="clear" w:pos="8640"/>
      </w:tabs>
      <w:jc w:val="center"/>
      <w:rPr>
        <w:rFonts w:ascii="Telugu MN" w:eastAsia="Malgun Gothic" w:hAnsi="Telugu MN" w:cs="Telugu MN"/>
        <w:noProof/>
        <w:sz w:val="21"/>
        <w:szCs w:val="21"/>
      </w:rPr>
    </w:pPr>
    <w:r w:rsidRPr="00073E89">
      <w:rPr>
        <w:rFonts w:ascii="Telugu MN" w:eastAsia="Malgun Gothic" w:hAnsi="Telugu MN" w:cs="Telugu MN"/>
        <w:noProof/>
        <w:sz w:val="21"/>
        <w:szCs w:val="21"/>
      </w:rPr>
      <w:t>Email:  Gregory.Rushton@mtsu.edu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92615" w14:textId="77777777" w:rsidR="00924FB2" w:rsidRDefault="00924FB2">
      <w:r>
        <w:separator/>
      </w:r>
    </w:p>
  </w:footnote>
  <w:footnote w:type="continuationSeparator" w:id="0">
    <w:p w14:paraId="72CFDD8B" w14:textId="77777777" w:rsidR="00924FB2" w:rsidRDefault="0092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E2B7" w14:textId="0A7C0A23" w:rsidR="00F45288" w:rsidRDefault="00F45288" w:rsidP="00F45288">
    <w:pPr>
      <w:pStyle w:val="Header"/>
      <w:jc w:val="center"/>
    </w:pPr>
    <w:r>
      <w:rPr>
        <w:noProof/>
        <w:szCs w:val="24"/>
      </w:rPr>
      <w:drawing>
        <wp:inline distT="0" distB="0" distL="0" distR="0" wp14:anchorId="539D85E1" wp14:editId="5D25E62C">
          <wp:extent cx="5150841" cy="1314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EC_Logo.png"/>
                  <pic:cNvPicPr/>
                </pic:nvPicPr>
                <pic:blipFill>
                  <a:blip r:embed="rId1">
                    <a:extLst>
                      <a:ext uri="{28A0092B-C50C-407E-A947-70E740481C1C}">
                        <a14:useLocalDpi xmlns:a14="http://schemas.microsoft.com/office/drawing/2010/main" val="0"/>
                      </a:ext>
                    </a:extLst>
                  </a:blip>
                  <a:stretch>
                    <a:fillRect/>
                  </a:stretch>
                </pic:blipFill>
                <pic:spPr>
                  <a:xfrm>
                    <a:off x="0" y="0"/>
                    <a:ext cx="5206297" cy="1328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C415C"/>
    <w:multiLevelType w:val="multilevel"/>
    <w:tmpl w:val="7284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44184"/>
    <w:multiLevelType w:val="hybridMultilevel"/>
    <w:tmpl w:val="D4F2D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42515"/>
    <w:multiLevelType w:val="hybridMultilevel"/>
    <w:tmpl w:val="E7402D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1674A"/>
    <w:multiLevelType w:val="hybridMultilevel"/>
    <w:tmpl w:val="20944E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40CAA"/>
    <w:multiLevelType w:val="hybridMultilevel"/>
    <w:tmpl w:val="64F6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63818"/>
    <w:multiLevelType w:val="multilevel"/>
    <w:tmpl w:val="463CC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A135E0"/>
    <w:multiLevelType w:val="hybridMultilevel"/>
    <w:tmpl w:val="36A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902D2"/>
    <w:multiLevelType w:val="hybridMultilevel"/>
    <w:tmpl w:val="5D4A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319AB"/>
    <w:multiLevelType w:val="multilevel"/>
    <w:tmpl w:val="C014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8"/>
  </w:num>
  <w:num w:numId="5">
    <w:abstractNumId w:val="3"/>
  </w:num>
  <w:num w:numId="6">
    <w:abstractNumId w:val="2"/>
  </w:num>
  <w:num w:numId="7">
    <w:abstractNumId w:val="1"/>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516"/>
    <w:rsid w:val="000149A0"/>
    <w:rsid w:val="0002494A"/>
    <w:rsid w:val="00027C78"/>
    <w:rsid w:val="00030542"/>
    <w:rsid w:val="00044705"/>
    <w:rsid w:val="00047C87"/>
    <w:rsid w:val="00053E2D"/>
    <w:rsid w:val="0005582B"/>
    <w:rsid w:val="00064310"/>
    <w:rsid w:val="00073E89"/>
    <w:rsid w:val="00075B1E"/>
    <w:rsid w:val="00084AD1"/>
    <w:rsid w:val="00094705"/>
    <w:rsid w:val="0009616A"/>
    <w:rsid w:val="000A13D3"/>
    <w:rsid w:val="000B4C01"/>
    <w:rsid w:val="000C2836"/>
    <w:rsid w:val="000D5554"/>
    <w:rsid w:val="000E7616"/>
    <w:rsid w:val="000E7924"/>
    <w:rsid w:val="000F5A19"/>
    <w:rsid w:val="00105A2F"/>
    <w:rsid w:val="0013467A"/>
    <w:rsid w:val="001533FB"/>
    <w:rsid w:val="00160BC9"/>
    <w:rsid w:val="0016401F"/>
    <w:rsid w:val="00170236"/>
    <w:rsid w:val="0018204C"/>
    <w:rsid w:val="00193C43"/>
    <w:rsid w:val="001A0DB3"/>
    <w:rsid w:val="001A0DFB"/>
    <w:rsid w:val="001B55CB"/>
    <w:rsid w:val="001B627A"/>
    <w:rsid w:val="001B638A"/>
    <w:rsid w:val="001C033F"/>
    <w:rsid w:val="001C32DC"/>
    <w:rsid w:val="001F26C1"/>
    <w:rsid w:val="00210B3A"/>
    <w:rsid w:val="0022340B"/>
    <w:rsid w:val="002255E5"/>
    <w:rsid w:val="00230246"/>
    <w:rsid w:val="00232A01"/>
    <w:rsid w:val="002527BD"/>
    <w:rsid w:val="0025577D"/>
    <w:rsid w:val="00274104"/>
    <w:rsid w:val="00276AE8"/>
    <w:rsid w:val="00277AC0"/>
    <w:rsid w:val="00291A2D"/>
    <w:rsid w:val="002958AB"/>
    <w:rsid w:val="0029680A"/>
    <w:rsid w:val="0029693F"/>
    <w:rsid w:val="00296CF2"/>
    <w:rsid w:val="00297C45"/>
    <w:rsid w:val="002A2AAE"/>
    <w:rsid w:val="002A482F"/>
    <w:rsid w:val="002A7463"/>
    <w:rsid w:val="002B1206"/>
    <w:rsid w:val="002B423A"/>
    <w:rsid w:val="002D618E"/>
    <w:rsid w:val="002F4000"/>
    <w:rsid w:val="002F48DF"/>
    <w:rsid w:val="002F5A0F"/>
    <w:rsid w:val="00324CAB"/>
    <w:rsid w:val="00333425"/>
    <w:rsid w:val="00347B1E"/>
    <w:rsid w:val="00352DEA"/>
    <w:rsid w:val="00365DB0"/>
    <w:rsid w:val="00382DF5"/>
    <w:rsid w:val="003A111F"/>
    <w:rsid w:val="003A54E7"/>
    <w:rsid w:val="003A6F43"/>
    <w:rsid w:val="003D3EF3"/>
    <w:rsid w:val="003D781B"/>
    <w:rsid w:val="003E11BE"/>
    <w:rsid w:val="003E7FCD"/>
    <w:rsid w:val="003F68B2"/>
    <w:rsid w:val="004039B5"/>
    <w:rsid w:val="00410554"/>
    <w:rsid w:val="00412BA2"/>
    <w:rsid w:val="00435185"/>
    <w:rsid w:val="00435F92"/>
    <w:rsid w:val="0044200F"/>
    <w:rsid w:val="00442882"/>
    <w:rsid w:val="00446296"/>
    <w:rsid w:val="00447A36"/>
    <w:rsid w:val="004531FA"/>
    <w:rsid w:val="0046356B"/>
    <w:rsid w:val="00464B03"/>
    <w:rsid w:val="00464CC5"/>
    <w:rsid w:val="004718DD"/>
    <w:rsid w:val="004803BD"/>
    <w:rsid w:val="00483680"/>
    <w:rsid w:val="0049050A"/>
    <w:rsid w:val="0049300B"/>
    <w:rsid w:val="00494141"/>
    <w:rsid w:val="00497F83"/>
    <w:rsid w:val="004A3A9E"/>
    <w:rsid w:val="004B15B2"/>
    <w:rsid w:val="004C143E"/>
    <w:rsid w:val="004C3F06"/>
    <w:rsid w:val="004D5F65"/>
    <w:rsid w:val="004D6E15"/>
    <w:rsid w:val="004E1548"/>
    <w:rsid w:val="004E1DEA"/>
    <w:rsid w:val="004F0705"/>
    <w:rsid w:val="004F1185"/>
    <w:rsid w:val="004F2F98"/>
    <w:rsid w:val="00513505"/>
    <w:rsid w:val="00513F28"/>
    <w:rsid w:val="00520FDB"/>
    <w:rsid w:val="005218B8"/>
    <w:rsid w:val="005461A2"/>
    <w:rsid w:val="005472B4"/>
    <w:rsid w:val="00557276"/>
    <w:rsid w:val="005658BB"/>
    <w:rsid w:val="00570075"/>
    <w:rsid w:val="00580CBC"/>
    <w:rsid w:val="00584F5D"/>
    <w:rsid w:val="00587788"/>
    <w:rsid w:val="005A20BA"/>
    <w:rsid w:val="005B45EC"/>
    <w:rsid w:val="005C332A"/>
    <w:rsid w:val="005C4A85"/>
    <w:rsid w:val="005C76A8"/>
    <w:rsid w:val="005F16A5"/>
    <w:rsid w:val="005F7129"/>
    <w:rsid w:val="00600D0C"/>
    <w:rsid w:val="0061786C"/>
    <w:rsid w:val="00642537"/>
    <w:rsid w:val="00650599"/>
    <w:rsid w:val="00650F4B"/>
    <w:rsid w:val="006552DE"/>
    <w:rsid w:val="006833F5"/>
    <w:rsid w:val="00687074"/>
    <w:rsid w:val="0069383D"/>
    <w:rsid w:val="006947F4"/>
    <w:rsid w:val="006A182C"/>
    <w:rsid w:val="006B1516"/>
    <w:rsid w:val="006B7F7B"/>
    <w:rsid w:val="006C6016"/>
    <w:rsid w:val="006D1086"/>
    <w:rsid w:val="00714956"/>
    <w:rsid w:val="007651D8"/>
    <w:rsid w:val="00765E19"/>
    <w:rsid w:val="007A23CA"/>
    <w:rsid w:val="007A5E5E"/>
    <w:rsid w:val="007B14F1"/>
    <w:rsid w:val="007B4142"/>
    <w:rsid w:val="007C0361"/>
    <w:rsid w:val="007E164C"/>
    <w:rsid w:val="007E2DA4"/>
    <w:rsid w:val="007F245B"/>
    <w:rsid w:val="007F5BC1"/>
    <w:rsid w:val="007F71AE"/>
    <w:rsid w:val="007F7F14"/>
    <w:rsid w:val="00831B13"/>
    <w:rsid w:val="00840531"/>
    <w:rsid w:val="008427BD"/>
    <w:rsid w:val="00845A19"/>
    <w:rsid w:val="00852594"/>
    <w:rsid w:val="00865430"/>
    <w:rsid w:val="00865720"/>
    <w:rsid w:val="008755A4"/>
    <w:rsid w:val="0089708D"/>
    <w:rsid w:val="008D021D"/>
    <w:rsid w:val="008D21C1"/>
    <w:rsid w:val="008E4847"/>
    <w:rsid w:val="008E7D30"/>
    <w:rsid w:val="008F2F23"/>
    <w:rsid w:val="008F5ED8"/>
    <w:rsid w:val="00916F1B"/>
    <w:rsid w:val="00924FB2"/>
    <w:rsid w:val="009264BC"/>
    <w:rsid w:val="00933EFC"/>
    <w:rsid w:val="00961125"/>
    <w:rsid w:val="00962BDF"/>
    <w:rsid w:val="009703BC"/>
    <w:rsid w:val="00984354"/>
    <w:rsid w:val="00985F6D"/>
    <w:rsid w:val="00996209"/>
    <w:rsid w:val="009A52CB"/>
    <w:rsid w:val="009A7476"/>
    <w:rsid w:val="009B1F4C"/>
    <w:rsid w:val="009D75D8"/>
    <w:rsid w:val="009F7F2E"/>
    <w:rsid w:val="00A0498A"/>
    <w:rsid w:val="00A17656"/>
    <w:rsid w:val="00A34ACD"/>
    <w:rsid w:val="00A36653"/>
    <w:rsid w:val="00A3685A"/>
    <w:rsid w:val="00A42A99"/>
    <w:rsid w:val="00A44DC3"/>
    <w:rsid w:val="00A462FB"/>
    <w:rsid w:val="00A5196E"/>
    <w:rsid w:val="00A53BCD"/>
    <w:rsid w:val="00A56FEA"/>
    <w:rsid w:val="00A6124B"/>
    <w:rsid w:val="00A74EE0"/>
    <w:rsid w:val="00A973FD"/>
    <w:rsid w:val="00AA65B1"/>
    <w:rsid w:val="00AC15E8"/>
    <w:rsid w:val="00AC5461"/>
    <w:rsid w:val="00AD2CFC"/>
    <w:rsid w:val="00AF4FC0"/>
    <w:rsid w:val="00B05899"/>
    <w:rsid w:val="00B1117D"/>
    <w:rsid w:val="00B123EC"/>
    <w:rsid w:val="00B13CA9"/>
    <w:rsid w:val="00B13FF6"/>
    <w:rsid w:val="00B17065"/>
    <w:rsid w:val="00B20B40"/>
    <w:rsid w:val="00B2592B"/>
    <w:rsid w:val="00B26AB5"/>
    <w:rsid w:val="00B30A5E"/>
    <w:rsid w:val="00B671E5"/>
    <w:rsid w:val="00B6767E"/>
    <w:rsid w:val="00B72F21"/>
    <w:rsid w:val="00B92F5D"/>
    <w:rsid w:val="00B94A01"/>
    <w:rsid w:val="00B97AD5"/>
    <w:rsid w:val="00BB3536"/>
    <w:rsid w:val="00BF3598"/>
    <w:rsid w:val="00C01352"/>
    <w:rsid w:val="00C01A78"/>
    <w:rsid w:val="00C01ED4"/>
    <w:rsid w:val="00C1766A"/>
    <w:rsid w:val="00C212F2"/>
    <w:rsid w:val="00C32EF7"/>
    <w:rsid w:val="00C50D79"/>
    <w:rsid w:val="00C52C5E"/>
    <w:rsid w:val="00C53767"/>
    <w:rsid w:val="00C607A2"/>
    <w:rsid w:val="00C72F48"/>
    <w:rsid w:val="00C746B8"/>
    <w:rsid w:val="00C76798"/>
    <w:rsid w:val="00CB0890"/>
    <w:rsid w:val="00CB4F2B"/>
    <w:rsid w:val="00CE168B"/>
    <w:rsid w:val="00CE670D"/>
    <w:rsid w:val="00D21557"/>
    <w:rsid w:val="00D31B9E"/>
    <w:rsid w:val="00D365E6"/>
    <w:rsid w:val="00D37C63"/>
    <w:rsid w:val="00D448F2"/>
    <w:rsid w:val="00D61436"/>
    <w:rsid w:val="00D75209"/>
    <w:rsid w:val="00D76317"/>
    <w:rsid w:val="00D8407D"/>
    <w:rsid w:val="00D84CD9"/>
    <w:rsid w:val="00D930F4"/>
    <w:rsid w:val="00D95EC8"/>
    <w:rsid w:val="00DB7889"/>
    <w:rsid w:val="00DC04C8"/>
    <w:rsid w:val="00DD787A"/>
    <w:rsid w:val="00DE2824"/>
    <w:rsid w:val="00DE44DD"/>
    <w:rsid w:val="00DE62A9"/>
    <w:rsid w:val="00DF0E37"/>
    <w:rsid w:val="00DF42CF"/>
    <w:rsid w:val="00E065A0"/>
    <w:rsid w:val="00E13B1D"/>
    <w:rsid w:val="00E15DD3"/>
    <w:rsid w:val="00E3181E"/>
    <w:rsid w:val="00E43829"/>
    <w:rsid w:val="00E50225"/>
    <w:rsid w:val="00E811A4"/>
    <w:rsid w:val="00E87040"/>
    <w:rsid w:val="00EA3277"/>
    <w:rsid w:val="00EA3F67"/>
    <w:rsid w:val="00EA653A"/>
    <w:rsid w:val="00ED3168"/>
    <w:rsid w:val="00EE1D64"/>
    <w:rsid w:val="00EE3B9D"/>
    <w:rsid w:val="00F45288"/>
    <w:rsid w:val="00F612EE"/>
    <w:rsid w:val="00F626A0"/>
    <w:rsid w:val="00F72666"/>
    <w:rsid w:val="00F7451C"/>
    <w:rsid w:val="00F92285"/>
    <w:rsid w:val="00FA1927"/>
    <w:rsid w:val="00FA3C38"/>
    <w:rsid w:val="00FA6C1F"/>
    <w:rsid w:val="00FB12B8"/>
    <w:rsid w:val="00FB1EA0"/>
    <w:rsid w:val="00FB6324"/>
    <w:rsid w:val="00FC717C"/>
    <w:rsid w:val="00FC7B80"/>
    <w:rsid w:val="00FE281C"/>
    <w:rsid w:val="00FE4195"/>
    <w:rsid w:val="00FE5F0B"/>
    <w:rsid w:val="00FF5F01"/>
    <w:rsid w:val="00F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22980"/>
  <w15:docId w15:val="{619AECB1-75A6-4BC0-8138-7C54AB50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277"/>
    <w:rPr>
      <w:sz w:val="24"/>
    </w:rPr>
  </w:style>
  <w:style w:type="paragraph" w:styleId="Heading1">
    <w:name w:val="heading 1"/>
    <w:basedOn w:val="Normal"/>
    <w:next w:val="Normal"/>
    <w:qFormat/>
    <w:rsid w:val="00EA3277"/>
    <w:pPr>
      <w:keepNext/>
      <w:outlineLvl w:val="0"/>
    </w:pPr>
    <w:rPr>
      <w:rFonts w:ascii="Arial" w:hAnsi="Arial"/>
      <w:b/>
    </w:rPr>
  </w:style>
  <w:style w:type="paragraph" w:styleId="Heading2">
    <w:name w:val="heading 2"/>
    <w:basedOn w:val="Normal"/>
    <w:next w:val="Normal"/>
    <w:link w:val="Heading2Char"/>
    <w:semiHidden/>
    <w:unhideWhenUsed/>
    <w:qFormat/>
    <w:rsid w:val="00FE28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E28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3277"/>
    <w:pPr>
      <w:jc w:val="both"/>
    </w:pPr>
  </w:style>
  <w:style w:type="paragraph" w:styleId="Header">
    <w:name w:val="header"/>
    <w:basedOn w:val="Normal"/>
    <w:link w:val="HeaderChar"/>
    <w:uiPriority w:val="99"/>
    <w:rsid w:val="00EA3277"/>
    <w:pPr>
      <w:tabs>
        <w:tab w:val="center" w:pos="4320"/>
        <w:tab w:val="right" w:pos="8640"/>
      </w:tabs>
    </w:pPr>
  </w:style>
  <w:style w:type="paragraph" w:styleId="Footer">
    <w:name w:val="footer"/>
    <w:basedOn w:val="Normal"/>
    <w:link w:val="FooterChar"/>
    <w:uiPriority w:val="99"/>
    <w:rsid w:val="00EA3277"/>
    <w:pPr>
      <w:tabs>
        <w:tab w:val="center" w:pos="4320"/>
        <w:tab w:val="right" w:pos="8640"/>
      </w:tabs>
    </w:pPr>
  </w:style>
  <w:style w:type="paragraph" w:styleId="Title">
    <w:name w:val="Title"/>
    <w:basedOn w:val="Normal"/>
    <w:qFormat/>
    <w:rsid w:val="004F0705"/>
    <w:pPr>
      <w:jc w:val="center"/>
    </w:pPr>
    <w:rPr>
      <w:rFonts w:ascii="Arial" w:hAnsi="Arial" w:cs="Arial"/>
      <w:b/>
      <w:bCs/>
      <w:szCs w:val="24"/>
      <w:u w:val="single"/>
    </w:rPr>
  </w:style>
  <w:style w:type="paragraph" w:styleId="Salutation">
    <w:name w:val="Salutation"/>
    <w:basedOn w:val="Normal"/>
    <w:next w:val="Normal"/>
    <w:rsid w:val="0022340B"/>
    <w:pPr>
      <w:spacing w:before="220" w:after="220" w:line="220" w:lineRule="atLeast"/>
    </w:pPr>
    <w:rPr>
      <w:rFonts w:ascii="Arial" w:hAnsi="Arial"/>
      <w:spacing w:val="-5"/>
      <w:sz w:val="20"/>
    </w:rPr>
  </w:style>
  <w:style w:type="paragraph" w:styleId="Closing">
    <w:name w:val="Closing"/>
    <w:basedOn w:val="Normal"/>
    <w:next w:val="Signature"/>
    <w:rsid w:val="0022340B"/>
    <w:pPr>
      <w:keepNext/>
      <w:spacing w:after="60" w:line="220" w:lineRule="atLeast"/>
      <w:jc w:val="both"/>
    </w:pPr>
    <w:rPr>
      <w:rFonts w:ascii="Arial" w:hAnsi="Arial"/>
      <w:spacing w:val="-5"/>
      <w:sz w:val="20"/>
    </w:rPr>
  </w:style>
  <w:style w:type="paragraph" w:styleId="Signature">
    <w:name w:val="Signature"/>
    <w:basedOn w:val="Normal"/>
    <w:next w:val="SignatureJobTitle"/>
    <w:rsid w:val="0022340B"/>
    <w:pPr>
      <w:keepNext/>
      <w:spacing w:before="880" w:line="220" w:lineRule="atLeast"/>
    </w:pPr>
    <w:rPr>
      <w:rFonts w:ascii="Arial" w:hAnsi="Arial"/>
      <w:spacing w:val="-5"/>
      <w:sz w:val="20"/>
    </w:rPr>
  </w:style>
  <w:style w:type="paragraph" w:styleId="Date">
    <w:name w:val="Date"/>
    <w:basedOn w:val="Normal"/>
    <w:next w:val="InsideAddressName"/>
    <w:rsid w:val="0022340B"/>
    <w:pPr>
      <w:spacing w:after="220" w:line="220" w:lineRule="atLeast"/>
      <w:jc w:val="both"/>
    </w:pPr>
    <w:rPr>
      <w:rFonts w:ascii="Arial" w:hAnsi="Arial"/>
      <w:spacing w:val="-5"/>
      <w:sz w:val="20"/>
    </w:rPr>
  </w:style>
  <w:style w:type="paragraph" w:customStyle="1" w:styleId="InsideAddress">
    <w:name w:val="Inside Address"/>
    <w:basedOn w:val="Normal"/>
    <w:rsid w:val="0022340B"/>
    <w:pPr>
      <w:spacing w:line="220" w:lineRule="atLeast"/>
      <w:jc w:val="both"/>
    </w:pPr>
    <w:rPr>
      <w:rFonts w:ascii="Arial" w:hAnsi="Arial"/>
      <w:spacing w:val="-5"/>
      <w:sz w:val="20"/>
    </w:rPr>
  </w:style>
  <w:style w:type="paragraph" w:customStyle="1" w:styleId="InsideAddressName">
    <w:name w:val="Inside Address Name"/>
    <w:basedOn w:val="InsideAddress"/>
    <w:next w:val="InsideAddress"/>
    <w:rsid w:val="0022340B"/>
    <w:pPr>
      <w:spacing w:before="220"/>
    </w:pPr>
  </w:style>
  <w:style w:type="paragraph" w:customStyle="1" w:styleId="SignatureJobTitle">
    <w:name w:val="Signature Job Title"/>
    <w:basedOn w:val="Signature"/>
    <w:next w:val="Normal"/>
    <w:rsid w:val="0022340B"/>
    <w:pPr>
      <w:spacing w:before="0"/>
    </w:pPr>
  </w:style>
  <w:style w:type="paragraph" w:styleId="NormalWeb">
    <w:name w:val="Normal (Web)"/>
    <w:basedOn w:val="Normal"/>
    <w:uiPriority w:val="99"/>
    <w:rsid w:val="00CE670D"/>
    <w:pPr>
      <w:spacing w:before="100" w:beforeAutospacing="1" w:after="100" w:afterAutospacing="1"/>
    </w:pPr>
    <w:rPr>
      <w:szCs w:val="24"/>
    </w:rPr>
  </w:style>
  <w:style w:type="paragraph" w:styleId="BalloonText">
    <w:name w:val="Balloon Text"/>
    <w:basedOn w:val="Normal"/>
    <w:link w:val="BalloonTextChar"/>
    <w:rsid w:val="00557276"/>
    <w:rPr>
      <w:rFonts w:ascii="Tahoma" w:hAnsi="Tahoma" w:cs="Tahoma"/>
      <w:sz w:val="16"/>
      <w:szCs w:val="16"/>
    </w:rPr>
  </w:style>
  <w:style w:type="character" w:customStyle="1" w:styleId="BalloonTextChar">
    <w:name w:val="Balloon Text Char"/>
    <w:basedOn w:val="DefaultParagraphFont"/>
    <w:link w:val="BalloonText"/>
    <w:rsid w:val="00557276"/>
    <w:rPr>
      <w:rFonts w:ascii="Tahoma" w:hAnsi="Tahoma" w:cs="Tahoma"/>
      <w:sz w:val="16"/>
      <w:szCs w:val="16"/>
    </w:rPr>
  </w:style>
  <w:style w:type="character" w:styleId="Hyperlink">
    <w:name w:val="Hyperlink"/>
    <w:basedOn w:val="DefaultParagraphFont"/>
    <w:uiPriority w:val="99"/>
    <w:unhideWhenUsed/>
    <w:rsid w:val="00E13B1D"/>
    <w:rPr>
      <w:color w:val="0000FF" w:themeColor="hyperlink"/>
      <w:u w:val="single"/>
    </w:rPr>
  </w:style>
  <w:style w:type="character" w:customStyle="1" w:styleId="gmail-il">
    <w:name w:val="gmail-il"/>
    <w:basedOn w:val="DefaultParagraphFont"/>
    <w:rsid w:val="00027C78"/>
  </w:style>
  <w:style w:type="character" w:customStyle="1" w:styleId="BodyTextChar">
    <w:name w:val="Body Text Char"/>
    <w:basedOn w:val="DefaultParagraphFont"/>
    <w:link w:val="BodyText"/>
    <w:rsid w:val="00E3181E"/>
    <w:rPr>
      <w:sz w:val="24"/>
    </w:rPr>
  </w:style>
  <w:style w:type="character" w:customStyle="1" w:styleId="bodytext0">
    <w:name w:val="bodytext"/>
    <w:basedOn w:val="DefaultParagraphFont"/>
    <w:rsid w:val="0009616A"/>
  </w:style>
  <w:style w:type="character" w:customStyle="1" w:styleId="FooterChar">
    <w:name w:val="Footer Char"/>
    <w:basedOn w:val="DefaultParagraphFont"/>
    <w:link w:val="Footer"/>
    <w:uiPriority w:val="99"/>
    <w:rsid w:val="00435185"/>
    <w:rPr>
      <w:sz w:val="24"/>
    </w:rPr>
  </w:style>
  <w:style w:type="paragraph" w:styleId="NoSpacing">
    <w:name w:val="No Spacing"/>
    <w:uiPriority w:val="1"/>
    <w:qFormat/>
    <w:rsid w:val="00435185"/>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435185"/>
    <w:rPr>
      <w:sz w:val="24"/>
    </w:rPr>
  </w:style>
  <w:style w:type="character" w:customStyle="1" w:styleId="Heading2Char">
    <w:name w:val="Heading 2 Char"/>
    <w:basedOn w:val="DefaultParagraphFont"/>
    <w:link w:val="Heading2"/>
    <w:semiHidden/>
    <w:rsid w:val="00FE281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E281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E281C"/>
    <w:rPr>
      <w:b/>
      <w:bCs/>
    </w:rPr>
  </w:style>
  <w:style w:type="character" w:customStyle="1" w:styleId="caps">
    <w:name w:val="caps"/>
    <w:basedOn w:val="DefaultParagraphFont"/>
    <w:rsid w:val="00FE281C"/>
  </w:style>
  <w:style w:type="character" w:customStyle="1" w:styleId="reqd">
    <w:name w:val="reqd"/>
    <w:basedOn w:val="DefaultParagraphFont"/>
    <w:rsid w:val="00FE281C"/>
  </w:style>
  <w:style w:type="paragraph" w:styleId="ListParagraph">
    <w:name w:val="List Paragraph"/>
    <w:basedOn w:val="Normal"/>
    <w:uiPriority w:val="34"/>
    <w:qFormat/>
    <w:rsid w:val="004D5F65"/>
    <w:pPr>
      <w:ind w:left="720"/>
      <w:contextualSpacing/>
    </w:pPr>
  </w:style>
  <w:style w:type="character" w:styleId="UnresolvedMention">
    <w:name w:val="Unresolved Mention"/>
    <w:basedOn w:val="DefaultParagraphFont"/>
    <w:uiPriority w:val="99"/>
    <w:semiHidden/>
    <w:unhideWhenUsed/>
    <w:rsid w:val="002255E5"/>
    <w:rPr>
      <w:color w:val="605E5C"/>
      <w:shd w:val="clear" w:color="auto" w:fill="E1DFDD"/>
    </w:rPr>
  </w:style>
  <w:style w:type="character" w:styleId="FollowedHyperlink">
    <w:name w:val="FollowedHyperlink"/>
    <w:basedOn w:val="DefaultParagraphFont"/>
    <w:semiHidden/>
    <w:unhideWhenUsed/>
    <w:rsid w:val="007149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57887">
      <w:bodyDiv w:val="1"/>
      <w:marLeft w:val="0"/>
      <w:marRight w:val="0"/>
      <w:marTop w:val="0"/>
      <w:marBottom w:val="0"/>
      <w:divBdr>
        <w:top w:val="none" w:sz="0" w:space="0" w:color="auto"/>
        <w:left w:val="none" w:sz="0" w:space="0" w:color="auto"/>
        <w:bottom w:val="none" w:sz="0" w:space="0" w:color="auto"/>
        <w:right w:val="none" w:sz="0" w:space="0" w:color="auto"/>
      </w:divBdr>
    </w:div>
    <w:div w:id="314265903">
      <w:bodyDiv w:val="1"/>
      <w:marLeft w:val="0"/>
      <w:marRight w:val="0"/>
      <w:marTop w:val="0"/>
      <w:marBottom w:val="0"/>
      <w:divBdr>
        <w:top w:val="none" w:sz="0" w:space="0" w:color="auto"/>
        <w:left w:val="none" w:sz="0" w:space="0" w:color="auto"/>
        <w:bottom w:val="none" w:sz="0" w:space="0" w:color="auto"/>
        <w:right w:val="none" w:sz="0" w:space="0" w:color="auto"/>
      </w:divBdr>
    </w:div>
    <w:div w:id="681053298">
      <w:bodyDiv w:val="1"/>
      <w:marLeft w:val="0"/>
      <w:marRight w:val="0"/>
      <w:marTop w:val="0"/>
      <w:marBottom w:val="0"/>
      <w:divBdr>
        <w:top w:val="none" w:sz="0" w:space="0" w:color="auto"/>
        <w:left w:val="none" w:sz="0" w:space="0" w:color="auto"/>
        <w:bottom w:val="none" w:sz="0" w:space="0" w:color="auto"/>
        <w:right w:val="none" w:sz="0" w:space="0" w:color="auto"/>
      </w:divBdr>
    </w:div>
    <w:div w:id="825127049">
      <w:bodyDiv w:val="1"/>
      <w:marLeft w:val="0"/>
      <w:marRight w:val="0"/>
      <w:marTop w:val="0"/>
      <w:marBottom w:val="0"/>
      <w:divBdr>
        <w:top w:val="none" w:sz="0" w:space="0" w:color="auto"/>
        <w:left w:val="none" w:sz="0" w:space="0" w:color="auto"/>
        <w:bottom w:val="none" w:sz="0" w:space="0" w:color="auto"/>
        <w:right w:val="none" w:sz="0" w:space="0" w:color="auto"/>
      </w:divBdr>
      <w:divsChild>
        <w:div w:id="736128966">
          <w:marLeft w:val="0"/>
          <w:marRight w:val="0"/>
          <w:marTop w:val="0"/>
          <w:marBottom w:val="0"/>
          <w:divBdr>
            <w:top w:val="none" w:sz="0" w:space="0" w:color="auto"/>
            <w:left w:val="none" w:sz="0" w:space="0" w:color="auto"/>
            <w:bottom w:val="none" w:sz="0" w:space="0" w:color="auto"/>
            <w:right w:val="none" w:sz="0" w:space="0" w:color="auto"/>
          </w:divBdr>
        </w:div>
        <w:div w:id="1272586904">
          <w:marLeft w:val="0"/>
          <w:marRight w:val="0"/>
          <w:marTop w:val="0"/>
          <w:marBottom w:val="0"/>
          <w:divBdr>
            <w:top w:val="none" w:sz="0" w:space="0" w:color="auto"/>
            <w:left w:val="none" w:sz="0" w:space="0" w:color="auto"/>
            <w:bottom w:val="none" w:sz="0" w:space="0" w:color="auto"/>
            <w:right w:val="none" w:sz="0" w:space="0" w:color="auto"/>
          </w:divBdr>
        </w:div>
      </w:divsChild>
    </w:div>
    <w:div w:id="870193711">
      <w:bodyDiv w:val="1"/>
      <w:marLeft w:val="0"/>
      <w:marRight w:val="0"/>
      <w:marTop w:val="0"/>
      <w:marBottom w:val="0"/>
      <w:divBdr>
        <w:top w:val="none" w:sz="0" w:space="0" w:color="auto"/>
        <w:left w:val="none" w:sz="0" w:space="0" w:color="auto"/>
        <w:bottom w:val="none" w:sz="0" w:space="0" w:color="auto"/>
        <w:right w:val="none" w:sz="0" w:space="0" w:color="auto"/>
      </w:divBdr>
    </w:div>
    <w:div w:id="967591545">
      <w:bodyDiv w:val="1"/>
      <w:marLeft w:val="0"/>
      <w:marRight w:val="0"/>
      <w:marTop w:val="0"/>
      <w:marBottom w:val="0"/>
      <w:divBdr>
        <w:top w:val="none" w:sz="0" w:space="0" w:color="auto"/>
        <w:left w:val="none" w:sz="0" w:space="0" w:color="auto"/>
        <w:bottom w:val="none" w:sz="0" w:space="0" w:color="auto"/>
        <w:right w:val="none" w:sz="0" w:space="0" w:color="auto"/>
      </w:divBdr>
    </w:div>
    <w:div w:id="1252424455">
      <w:bodyDiv w:val="1"/>
      <w:marLeft w:val="0"/>
      <w:marRight w:val="0"/>
      <w:marTop w:val="0"/>
      <w:marBottom w:val="0"/>
      <w:divBdr>
        <w:top w:val="none" w:sz="0" w:space="0" w:color="auto"/>
        <w:left w:val="none" w:sz="0" w:space="0" w:color="auto"/>
        <w:bottom w:val="none" w:sz="0" w:space="0" w:color="auto"/>
        <w:right w:val="none" w:sz="0" w:space="0" w:color="auto"/>
      </w:divBdr>
      <w:divsChild>
        <w:div w:id="1417288314">
          <w:marLeft w:val="0"/>
          <w:marRight w:val="0"/>
          <w:marTop w:val="0"/>
          <w:marBottom w:val="0"/>
          <w:divBdr>
            <w:top w:val="none" w:sz="0" w:space="0" w:color="auto"/>
            <w:left w:val="single" w:sz="6" w:space="0" w:color="DDDDDD"/>
            <w:bottom w:val="none" w:sz="0" w:space="0" w:color="auto"/>
            <w:right w:val="none" w:sz="0" w:space="0" w:color="auto"/>
          </w:divBdr>
          <w:divsChild>
            <w:div w:id="288509830">
              <w:marLeft w:val="3000"/>
              <w:marRight w:val="0"/>
              <w:marTop w:val="0"/>
              <w:marBottom w:val="0"/>
              <w:divBdr>
                <w:top w:val="none" w:sz="0" w:space="0" w:color="auto"/>
                <w:left w:val="single" w:sz="6" w:space="8" w:color="DDDDDD"/>
                <w:bottom w:val="none" w:sz="0" w:space="0" w:color="auto"/>
                <w:right w:val="none" w:sz="0" w:space="0" w:color="auto"/>
              </w:divBdr>
              <w:divsChild>
                <w:div w:id="1282221940">
                  <w:marLeft w:val="0"/>
                  <w:marRight w:val="0"/>
                  <w:marTop w:val="0"/>
                  <w:marBottom w:val="0"/>
                  <w:divBdr>
                    <w:top w:val="none" w:sz="0" w:space="0" w:color="auto"/>
                    <w:left w:val="none" w:sz="0" w:space="0" w:color="auto"/>
                    <w:bottom w:val="none" w:sz="0" w:space="0" w:color="auto"/>
                    <w:right w:val="none" w:sz="0" w:space="0" w:color="auto"/>
                  </w:divBdr>
                  <w:divsChild>
                    <w:div w:id="233128742">
                      <w:marLeft w:val="0"/>
                      <w:marRight w:val="0"/>
                      <w:marTop w:val="0"/>
                      <w:marBottom w:val="150"/>
                      <w:divBdr>
                        <w:top w:val="single" w:sz="6" w:space="6" w:color="AAAAAA"/>
                        <w:left w:val="single" w:sz="6" w:space="6" w:color="AAAAAA"/>
                        <w:bottom w:val="single" w:sz="6" w:space="6" w:color="AAAAAA"/>
                        <w:right w:val="single" w:sz="6" w:space="6" w:color="AAAAAA"/>
                      </w:divBdr>
                    </w:div>
                    <w:div w:id="1261916908">
                      <w:marLeft w:val="0"/>
                      <w:marRight w:val="0"/>
                      <w:marTop w:val="0"/>
                      <w:marBottom w:val="0"/>
                      <w:divBdr>
                        <w:top w:val="none" w:sz="0" w:space="0" w:color="auto"/>
                        <w:left w:val="none" w:sz="0" w:space="0" w:color="auto"/>
                        <w:bottom w:val="none" w:sz="0" w:space="0" w:color="auto"/>
                        <w:right w:val="none" w:sz="0" w:space="0" w:color="auto"/>
                      </w:divBdr>
                      <w:divsChild>
                        <w:div w:id="1865819958">
                          <w:marLeft w:val="0"/>
                          <w:marRight w:val="0"/>
                          <w:marTop w:val="0"/>
                          <w:marBottom w:val="0"/>
                          <w:divBdr>
                            <w:top w:val="none" w:sz="0" w:space="0" w:color="auto"/>
                            <w:left w:val="none" w:sz="0" w:space="0" w:color="auto"/>
                            <w:bottom w:val="none" w:sz="0" w:space="0" w:color="auto"/>
                            <w:right w:val="none" w:sz="0" w:space="0" w:color="auto"/>
                          </w:divBdr>
                          <w:divsChild>
                            <w:div w:id="2081251121">
                              <w:marLeft w:val="0"/>
                              <w:marRight w:val="0"/>
                              <w:marTop w:val="0"/>
                              <w:marBottom w:val="0"/>
                              <w:divBdr>
                                <w:top w:val="none" w:sz="0" w:space="0" w:color="auto"/>
                                <w:left w:val="none" w:sz="0" w:space="0" w:color="auto"/>
                                <w:bottom w:val="none" w:sz="0" w:space="0" w:color="auto"/>
                                <w:right w:val="none" w:sz="0" w:space="0" w:color="auto"/>
                              </w:divBdr>
                              <w:divsChild>
                                <w:div w:id="20011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5608">
                          <w:marLeft w:val="0"/>
                          <w:marRight w:val="0"/>
                          <w:marTop w:val="0"/>
                          <w:marBottom w:val="0"/>
                          <w:divBdr>
                            <w:top w:val="none" w:sz="0" w:space="0" w:color="auto"/>
                            <w:left w:val="none" w:sz="0" w:space="0" w:color="auto"/>
                            <w:bottom w:val="none" w:sz="0" w:space="0" w:color="auto"/>
                            <w:right w:val="none" w:sz="0" w:space="0" w:color="auto"/>
                          </w:divBdr>
                          <w:divsChild>
                            <w:div w:id="1153328095">
                              <w:marLeft w:val="0"/>
                              <w:marRight w:val="0"/>
                              <w:marTop w:val="0"/>
                              <w:marBottom w:val="0"/>
                              <w:divBdr>
                                <w:top w:val="none" w:sz="0" w:space="0" w:color="auto"/>
                                <w:left w:val="none" w:sz="0" w:space="0" w:color="auto"/>
                                <w:bottom w:val="none" w:sz="0" w:space="0" w:color="auto"/>
                                <w:right w:val="none" w:sz="0" w:space="0" w:color="auto"/>
                              </w:divBdr>
                              <w:divsChild>
                                <w:div w:id="20832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791">
                          <w:marLeft w:val="0"/>
                          <w:marRight w:val="0"/>
                          <w:marTop w:val="0"/>
                          <w:marBottom w:val="0"/>
                          <w:divBdr>
                            <w:top w:val="none" w:sz="0" w:space="0" w:color="auto"/>
                            <w:left w:val="none" w:sz="0" w:space="0" w:color="auto"/>
                            <w:bottom w:val="none" w:sz="0" w:space="0" w:color="auto"/>
                            <w:right w:val="none" w:sz="0" w:space="0" w:color="auto"/>
                          </w:divBdr>
                        </w:div>
                        <w:div w:id="21391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0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su.edu/police/does/2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tsujobs.mtsu.edu/postings/94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Executive Vice President and Provost</vt:lpstr>
    </vt:vector>
  </TitlesOfParts>
  <Company>MTSU</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Vice President and Provost</dc:title>
  <dc:creator>MTSU</dc:creator>
  <cp:lastModifiedBy>Steven Berryhill</cp:lastModifiedBy>
  <cp:revision>3</cp:revision>
  <cp:lastPrinted>2019-09-04T14:55:00Z</cp:lastPrinted>
  <dcterms:created xsi:type="dcterms:W3CDTF">2020-06-29T22:04:00Z</dcterms:created>
  <dcterms:modified xsi:type="dcterms:W3CDTF">2020-06-30T21:27:00Z</dcterms:modified>
</cp:coreProperties>
</file>